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FB56E" w14:textId="72998025" w:rsidR="00480523" w:rsidRPr="006621B9" w:rsidRDefault="0850983A" w:rsidP="00997069">
      <w:pPr>
        <w:pStyle w:val="Heading1"/>
        <w:jc w:val="center"/>
        <w:rPr>
          <w:rFonts w:ascii="Verdana" w:eastAsia="Times New Roman" w:hAnsi="Verdana" w:cs="Calibri"/>
          <w:sz w:val="20"/>
          <w:szCs w:val="20"/>
        </w:rPr>
      </w:pPr>
      <w:r w:rsidRPr="006621B9">
        <w:rPr>
          <w:rFonts w:ascii="Verdana" w:eastAsia="Times New Roman" w:hAnsi="Verdana" w:cs="Calibri"/>
          <w:sz w:val="20"/>
          <w:szCs w:val="20"/>
        </w:rPr>
        <w:t>CIEH England</w:t>
      </w:r>
      <w:r w:rsidR="1336DC06" w:rsidRPr="006621B9">
        <w:rPr>
          <w:rFonts w:ascii="Verdana" w:eastAsia="Times New Roman" w:hAnsi="Verdana" w:cs="Calibri"/>
          <w:sz w:val="20"/>
          <w:szCs w:val="20"/>
        </w:rPr>
        <w:t xml:space="preserve"> and Wales</w:t>
      </w:r>
      <w:r w:rsidRPr="006621B9">
        <w:rPr>
          <w:rFonts w:ascii="Verdana" w:eastAsia="Times New Roman" w:hAnsi="Verdana" w:cs="Calibri"/>
          <w:sz w:val="20"/>
          <w:szCs w:val="20"/>
        </w:rPr>
        <w:t xml:space="preserve"> Noise </w:t>
      </w:r>
      <w:r w:rsidR="60570485" w:rsidRPr="006621B9">
        <w:rPr>
          <w:rFonts w:ascii="Verdana" w:eastAsia="Times New Roman" w:hAnsi="Verdana" w:cs="Calibri"/>
          <w:sz w:val="20"/>
          <w:szCs w:val="20"/>
        </w:rPr>
        <w:t xml:space="preserve">Complaint Data Set </w:t>
      </w:r>
      <w:r w:rsidRPr="006621B9">
        <w:rPr>
          <w:rFonts w:ascii="Verdana" w:eastAsia="Times New Roman" w:hAnsi="Verdana" w:cs="Calibri"/>
          <w:sz w:val="20"/>
          <w:szCs w:val="20"/>
        </w:rPr>
        <w:t>202</w:t>
      </w:r>
      <w:r w:rsidR="3C64683A" w:rsidRPr="006621B9">
        <w:rPr>
          <w:rFonts w:ascii="Verdana" w:eastAsia="Times New Roman" w:hAnsi="Verdana" w:cs="Calibri"/>
          <w:sz w:val="20"/>
          <w:szCs w:val="20"/>
        </w:rPr>
        <w:t>5</w:t>
      </w:r>
    </w:p>
    <w:p w14:paraId="26CFF981" w14:textId="77777777" w:rsidR="00480523" w:rsidRPr="006621B9" w:rsidRDefault="00000000" w:rsidP="24B425B6">
      <w:pPr>
        <w:rPr>
          <w:rFonts w:ascii="Verdana" w:eastAsia="Times New Roman" w:hAnsi="Verdana" w:cs="Calibri"/>
          <w:sz w:val="20"/>
          <w:szCs w:val="20"/>
        </w:rPr>
      </w:pPr>
      <w:r>
        <w:rPr>
          <w:rFonts w:ascii="Verdana" w:eastAsia="Times New Roman" w:hAnsi="Verdana" w:cs="Calibri"/>
          <w:color w:val="2B579A"/>
          <w:sz w:val="20"/>
          <w:szCs w:val="20"/>
          <w:shd w:val="clear" w:color="auto" w:fill="E6E6E6"/>
        </w:rPr>
        <w:pict w14:anchorId="774DBD2F">
          <v:rect id="_x0000_i1025" style="width:0;height:1.5pt" o:hralign="center" o:hrstd="t" o:hr="t" fillcolor="#a0a0a0" stroked="f"/>
        </w:pict>
      </w:r>
    </w:p>
    <w:p w14:paraId="13A39AB7" w14:textId="77777777" w:rsidR="00480523" w:rsidRPr="000D52ED" w:rsidRDefault="203B3969" w:rsidP="24B425B6">
      <w:pPr>
        <w:pStyle w:val="Heading2"/>
        <w:rPr>
          <w:rFonts w:ascii="Verdana" w:eastAsia="Times New Roman" w:hAnsi="Verdana" w:cs="Calibri"/>
          <w:color w:val="000000" w:themeColor="text1"/>
          <w:sz w:val="20"/>
          <w:szCs w:val="20"/>
        </w:rPr>
      </w:pPr>
      <w:r w:rsidRPr="730D82FB">
        <w:rPr>
          <w:rFonts w:ascii="Verdana" w:eastAsia="Times New Roman" w:hAnsi="Verdana" w:cs="Calibri"/>
          <w:color w:val="000000" w:themeColor="text1"/>
          <w:sz w:val="20"/>
          <w:szCs w:val="20"/>
        </w:rPr>
        <w:t>About the survey</w:t>
      </w:r>
    </w:p>
    <w:p w14:paraId="1D2F9AE8" w14:textId="4BB48E86" w:rsidR="730D82FB" w:rsidRDefault="730D82FB" w:rsidP="730D82FB">
      <w:pPr>
        <w:pStyle w:val="Heading2"/>
        <w:rPr>
          <w:rFonts w:ascii="Verdana" w:eastAsia="Times New Roman" w:hAnsi="Verdana" w:cs="Calibri"/>
          <w:color w:val="000000" w:themeColor="text1"/>
          <w:sz w:val="20"/>
          <w:szCs w:val="20"/>
        </w:rPr>
      </w:pPr>
    </w:p>
    <w:p w14:paraId="1F0DE6C4" w14:textId="4B85C3F7" w:rsidR="662B4D9D" w:rsidRPr="000D52ED" w:rsidRDefault="743A2986" w:rsidP="24B425B6">
      <w:pPr>
        <w:pStyle w:val="Heading2"/>
        <w:rPr>
          <w:rFonts w:ascii="Verdana" w:eastAsia="Times New Roman" w:hAnsi="Verdana" w:cs="Calibri"/>
          <w:b w:val="0"/>
          <w:bCs w:val="0"/>
          <w:color w:val="000000" w:themeColor="text1"/>
          <w:sz w:val="20"/>
          <w:szCs w:val="20"/>
        </w:rPr>
      </w:pPr>
      <w:r w:rsidRPr="730D82FB">
        <w:rPr>
          <w:rFonts w:ascii="Verdana" w:eastAsia="Times New Roman" w:hAnsi="Verdana" w:cs="Calibri"/>
          <w:b w:val="0"/>
          <w:bCs w:val="0"/>
          <w:color w:val="000000" w:themeColor="text1"/>
          <w:sz w:val="20"/>
          <w:szCs w:val="20"/>
        </w:rPr>
        <w:t>The CIEH Noise</w:t>
      </w:r>
      <w:r w:rsidR="256E350F" w:rsidRPr="730D82FB">
        <w:rPr>
          <w:rFonts w:ascii="Verdana" w:eastAsia="Times New Roman" w:hAnsi="Verdana" w:cs="Calibri"/>
          <w:b w:val="0"/>
          <w:bCs w:val="0"/>
          <w:color w:val="000000" w:themeColor="text1"/>
          <w:sz w:val="20"/>
          <w:szCs w:val="20"/>
        </w:rPr>
        <w:t xml:space="preserve"> Complaint Data Set (formerly the Noise Survey)</w:t>
      </w:r>
      <w:r w:rsidRPr="730D82FB">
        <w:rPr>
          <w:rFonts w:ascii="Verdana" w:eastAsia="Times New Roman" w:hAnsi="Verdana" w:cs="Calibri"/>
          <w:b w:val="0"/>
          <w:bCs w:val="0"/>
          <w:color w:val="000000" w:themeColor="text1"/>
          <w:sz w:val="20"/>
          <w:szCs w:val="20"/>
        </w:rPr>
        <w:t xml:space="preserve"> provides the only source of </w:t>
      </w:r>
      <w:r w:rsidR="4D32A48B" w:rsidRPr="730D82FB">
        <w:rPr>
          <w:rFonts w:ascii="Verdana" w:eastAsia="Times New Roman" w:hAnsi="Verdana" w:cs="Calibri"/>
          <w:b w:val="0"/>
          <w:bCs w:val="0"/>
          <w:color w:val="000000" w:themeColor="text1"/>
          <w:sz w:val="20"/>
          <w:szCs w:val="20"/>
        </w:rPr>
        <w:t xml:space="preserve">publicly available </w:t>
      </w:r>
      <w:r w:rsidRPr="730D82FB">
        <w:rPr>
          <w:rFonts w:ascii="Verdana" w:eastAsia="Times New Roman" w:hAnsi="Verdana" w:cs="Calibri"/>
          <w:b w:val="0"/>
          <w:bCs w:val="0"/>
          <w:color w:val="000000" w:themeColor="text1"/>
          <w:sz w:val="20"/>
          <w:szCs w:val="20"/>
        </w:rPr>
        <w:t xml:space="preserve">data on the vital contribution made by </w:t>
      </w:r>
      <w:r w:rsidR="605F70DC" w:rsidRPr="730D82FB">
        <w:rPr>
          <w:rFonts w:ascii="Verdana" w:eastAsia="Times New Roman" w:hAnsi="Verdana" w:cs="Calibri"/>
          <w:b w:val="0"/>
          <w:bCs w:val="0"/>
          <w:color w:val="000000" w:themeColor="text1"/>
          <w:sz w:val="20"/>
          <w:szCs w:val="20"/>
        </w:rPr>
        <w:t>environme</w:t>
      </w:r>
      <w:r w:rsidR="547E3D33" w:rsidRPr="730D82FB">
        <w:rPr>
          <w:rFonts w:ascii="Verdana" w:eastAsia="Times New Roman" w:hAnsi="Verdana" w:cs="Calibri"/>
          <w:b w:val="0"/>
          <w:bCs w:val="0"/>
          <w:color w:val="000000" w:themeColor="text1"/>
          <w:sz w:val="20"/>
          <w:szCs w:val="20"/>
        </w:rPr>
        <w:t>ntal health professionals</w:t>
      </w:r>
      <w:r w:rsidR="38446E33" w:rsidRPr="730D82FB">
        <w:rPr>
          <w:rFonts w:ascii="Verdana" w:eastAsia="Times New Roman" w:hAnsi="Verdana" w:cs="Calibri"/>
          <w:b w:val="0"/>
          <w:bCs w:val="0"/>
          <w:color w:val="000000" w:themeColor="text1"/>
          <w:sz w:val="20"/>
          <w:szCs w:val="20"/>
        </w:rPr>
        <w:t xml:space="preserve"> (EHPs)</w:t>
      </w:r>
      <w:r w:rsidRPr="730D82FB">
        <w:rPr>
          <w:rFonts w:ascii="Verdana" w:eastAsia="Times New Roman" w:hAnsi="Verdana" w:cs="Calibri"/>
          <w:b w:val="0"/>
          <w:bCs w:val="0"/>
          <w:color w:val="000000" w:themeColor="text1"/>
          <w:sz w:val="20"/>
          <w:szCs w:val="20"/>
        </w:rPr>
        <w:t xml:space="preserve"> </w:t>
      </w:r>
      <w:r w:rsidR="6372F21F" w:rsidRPr="730D82FB">
        <w:rPr>
          <w:rFonts w:ascii="Verdana" w:eastAsia="Times New Roman" w:hAnsi="Verdana" w:cs="Calibri"/>
          <w:b w:val="0"/>
          <w:bCs w:val="0"/>
          <w:color w:val="000000" w:themeColor="text1"/>
          <w:sz w:val="20"/>
          <w:szCs w:val="20"/>
        </w:rPr>
        <w:t>in</w:t>
      </w:r>
      <w:r w:rsidRPr="730D82FB">
        <w:rPr>
          <w:rFonts w:ascii="Verdana" w:eastAsia="Times New Roman" w:hAnsi="Verdana" w:cs="Calibri"/>
          <w:b w:val="0"/>
          <w:bCs w:val="0"/>
          <w:color w:val="000000" w:themeColor="text1"/>
          <w:sz w:val="20"/>
          <w:szCs w:val="20"/>
        </w:rPr>
        <w:t xml:space="preserve"> </w:t>
      </w:r>
      <w:r w:rsidR="537B3498" w:rsidRPr="730D82FB">
        <w:rPr>
          <w:rFonts w:ascii="Verdana" w:eastAsia="Times New Roman" w:hAnsi="Verdana" w:cs="Calibri"/>
          <w:b w:val="0"/>
          <w:bCs w:val="0"/>
          <w:color w:val="000000" w:themeColor="text1"/>
          <w:sz w:val="20"/>
          <w:szCs w:val="20"/>
        </w:rPr>
        <w:t>investiga</w:t>
      </w:r>
      <w:r w:rsidR="003368DD" w:rsidRPr="730D82FB">
        <w:rPr>
          <w:rFonts w:ascii="Verdana" w:eastAsia="Times New Roman" w:hAnsi="Verdana" w:cs="Calibri"/>
          <w:b w:val="0"/>
          <w:bCs w:val="0"/>
          <w:color w:val="000000" w:themeColor="text1"/>
          <w:sz w:val="20"/>
          <w:szCs w:val="20"/>
        </w:rPr>
        <w:t xml:space="preserve">ting and </w:t>
      </w:r>
      <w:r w:rsidRPr="730D82FB">
        <w:rPr>
          <w:rFonts w:ascii="Verdana" w:eastAsia="Times New Roman" w:hAnsi="Verdana" w:cs="Calibri"/>
          <w:b w:val="0"/>
          <w:bCs w:val="0"/>
          <w:color w:val="000000" w:themeColor="text1"/>
          <w:sz w:val="20"/>
          <w:szCs w:val="20"/>
        </w:rPr>
        <w:t>resolv</w:t>
      </w:r>
      <w:r w:rsidR="003368DD" w:rsidRPr="730D82FB">
        <w:rPr>
          <w:rFonts w:ascii="Verdana" w:eastAsia="Times New Roman" w:hAnsi="Verdana" w:cs="Calibri"/>
          <w:b w:val="0"/>
          <w:bCs w:val="0"/>
          <w:color w:val="000000" w:themeColor="text1"/>
          <w:sz w:val="20"/>
          <w:szCs w:val="20"/>
        </w:rPr>
        <w:t>ing</w:t>
      </w:r>
      <w:r w:rsidRPr="730D82FB">
        <w:rPr>
          <w:rFonts w:ascii="Verdana" w:eastAsia="Times New Roman" w:hAnsi="Verdana" w:cs="Calibri"/>
          <w:b w:val="0"/>
          <w:bCs w:val="0"/>
          <w:color w:val="000000" w:themeColor="text1"/>
          <w:sz w:val="20"/>
          <w:szCs w:val="20"/>
        </w:rPr>
        <w:t xml:space="preserve"> noise complaints in England and Wales. CIEH has been running its noise survey since 2000</w:t>
      </w:r>
      <w:r w:rsidR="6FB3F9AE" w:rsidRPr="730D82FB">
        <w:rPr>
          <w:rFonts w:ascii="Verdana" w:eastAsia="Times New Roman" w:hAnsi="Verdana" w:cs="Calibri"/>
          <w:b w:val="0"/>
          <w:bCs w:val="0"/>
          <w:color w:val="000000" w:themeColor="text1"/>
          <w:sz w:val="20"/>
          <w:szCs w:val="20"/>
        </w:rPr>
        <w:t>, with the last edition being published in</w:t>
      </w:r>
      <w:r w:rsidRPr="730D82FB">
        <w:rPr>
          <w:rFonts w:ascii="Verdana" w:eastAsia="Times New Roman" w:hAnsi="Verdana" w:cs="Calibri"/>
          <w:b w:val="0"/>
          <w:bCs w:val="0"/>
          <w:color w:val="000000" w:themeColor="text1"/>
          <w:sz w:val="20"/>
          <w:szCs w:val="20"/>
        </w:rPr>
        <w:t xml:space="preserve"> </w:t>
      </w:r>
      <w:hyperlink r:id="rId8">
        <w:r w:rsidRPr="730D82FB">
          <w:rPr>
            <w:rStyle w:val="Hyperlink"/>
            <w:rFonts w:ascii="Verdana" w:eastAsia="Times New Roman" w:hAnsi="Verdana" w:cs="Calibri"/>
            <w:b w:val="0"/>
            <w:bCs w:val="0"/>
            <w:color w:val="000000" w:themeColor="text1"/>
            <w:sz w:val="20"/>
            <w:szCs w:val="20"/>
          </w:rPr>
          <w:t>2021</w:t>
        </w:r>
      </w:hyperlink>
      <w:r w:rsidRPr="730D82FB">
        <w:rPr>
          <w:rFonts w:ascii="Verdana" w:eastAsia="Times New Roman" w:hAnsi="Verdana" w:cs="Calibri"/>
          <w:b w:val="0"/>
          <w:bCs w:val="0"/>
          <w:color w:val="000000" w:themeColor="text1"/>
          <w:sz w:val="20"/>
          <w:szCs w:val="20"/>
        </w:rPr>
        <w:t xml:space="preserve">. </w:t>
      </w:r>
      <w:r w:rsidR="10AFD1E0" w:rsidRPr="730D82FB">
        <w:rPr>
          <w:rFonts w:ascii="Verdana" w:eastAsia="Times New Roman" w:hAnsi="Verdana" w:cs="Calibri"/>
          <w:b w:val="0"/>
          <w:bCs w:val="0"/>
          <w:color w:val="000000" w:themeColor="text1"/>
          <w:sz w:val="20"/>
          <w:szCs w:val="20"/>
        </w:rPr>
        <w:t>Northern Ireland and Scotland have separate arrangements in place to quantify the demand for local authority noise services.</w:t>
      </w:r>
    </w:p>
    <w:p w14:paraId="18909067" w14:textId="45F13635" w:rsidR="730D82FB" w:rsidRDefault="730D82FB" w:rsidP="730D82FB">
      <w:pPr>
        <w:pStyle w:val="Heading2"/>
        <w:rPr>
          <w:rFonts w:ascii="Verdana" w:eastAsia="Times New Roman" w:hAnsi="Verdana" w:cs="Calibri"/>
          <w:b w:val="0"/>
          <w:bCs w:val="0"/>
          <w:color w:val="000000" w:themeColor="text1"/>
          <w:sz w:val="20"/>
          <w:szCs w:val="20"/>
        </w:rPr>
      </w:pPr>
    </w:p>
    <w:p w14:paraId="783F781E" w14:textId="592E9592" w:rsidR="00C84F09" w:rsidRDefault="00517204" w:rsidP="7EB04F6A">
      <w:pPr>
        <w:pStyle w:val="Heading2"/>
        <w:rPr>
          <w:rFonts w:ascii="Verdana" w:eastAsia="Times New Roman" w:hAnsi="Verdana" w:cs="Calibri"/>
          <w:b w:val="0"/>
          <w:bCs w:val="0"/>
          <w:color w:val="000000" w:themeColor="text1"/>
          <w:sz w:val="20"/>
          <w:szCs w:val="20"/>
        </w:rPr>
      </w:pPr>
      <w:r w:rsidRPr="730D82FB">
        <w:rPr>
          <w:rFonts w:ascii="Verdana" w:eastAsia="Times New Roman" w:hAnsi="Verdana" w:cs="Calibri"/>
          <w:b w:val="0"/>
          <w:bCs w:val="0"/>
          <w:color w:val="000000" w:themeColor="text1"/>
          <w:sz w:val="20"/>
          <w:szCs w:val="20"/>
        </w:rPr>
        <w:t>This survey has been develop</w:t>
      </w:r>
      <w:r w:rsidR="00483BAE" w:rsidRPr="730D82FB">
        <w:rPr>
          <w:rFonts w:ascii="Verdana" w:eastAsia="Times New Roman" w:hAnsi="Verdana" w:cs="Calibri"/>
          <w:b w:val="0"/>
          <w:bCs w:val="0"/>
          <w:color w:val="000000" w:themeColor="text1"/>
          <w:sz w:val="20"/>
          <w:szCs w:val="20"/>
        </w:rPr>
        <w:t>ed</w:t>
      </w:r>
      <w:r w:rsidRPr="730D82FB">
        <w:rPr>
          <w:rFonts w:ascii="Verdana" w:eastAsia="Times New Roman" w:hAnsi="Verdana" w:cs="Calibri"/>
          <w:b w:val="0"/>
          <w:bCs w:val="0"/>
          <w:color w:val="000000" w:themeColor="text1"/>
          <w:sz w:val="20"/>
          <w:szCs w:val="20"/>
        </w:rPr>
        <w:t xml:space="preserve"> with input from multiple different Government agencies and departments because there is no national system in place to gather data held by Local Authorities regarding noise complaints and how Environmental Health teams use the </w:t>
      </w:r>
      <w:r w:rsidR="156FC1BA" w:rsidRPr="730D82FB">
        <w:rPr>
          <w:rFonts w:ascii="Verdana" w:eastAsia="Times New Roman" w:hAnsi="Verdana" w:cs="Calibri"/>
          <w:b w:val="0"/>
          <w:bCs w:val="0"/>
          <w:color w:val="000000" w:themeColor="text1"/>
          <w:sz w:val="20"/>
          <w:szCs w:val="20"/>
        </w:rPr>
        <w:t xml:space="preserve">various </w:t>
      </w:r>
      <w:r w:rsidRPr="730D82FB">
        <w:rPr>
          <w:rFonts w:ascii="Verdana" w:eastAsia="Times New Roman" w:hAnsi="Verdana" w:cs="Calibri"/>
          <w:b w:val="0"/>
          <w:bCs w:val="0"/>
          <w:color w:val="000000" w:themeColor="text1"/>
          <w:sz w:val="20"/>
          <w:szCs w:val="20"/>
        </w:rPr>
        <w:t xml:space="preserve">powers available to them. We are seeking to use the final data to clearly demonstrate the value of EH teams </w:t>
      </w:r>
      <w:r w:rsidR="004071E0">
        <w:rPr>
          <w:rFonts w:ascii="Verdana" w:eastAsia="Times New Roman" w:hAnsi="Verdana" w:cs="Calibri"/>
          <w:b w:val="0"/>
          <w:bCs w:val="0"/>
          <w:color w:val="000000" w:themeColor="text1"/>
          <w:sz w:val="20"/>
          <w:szCs w:val="20"/>
        </w:rPr>
        <w:t xml:space="preserve">in the context of </w:t>
      </w:r>
      <w:r w:rsidRPr="730D82FB">
        <w:rPr>
          <w:rFonts w:ascii="Verdana" w:eastAsia="Times New Roman" w:hAnsi="Verdana" w:cs="Calibri"/>
          <w:b w:val="0"/>
          <w:bCs w:val="0"/>
          <w:color w:val="000000" w:themeColor="text1"/>
          <w:sz w:val="20"/>
          <w:szCs w:val="20"/>
        </w:rPr>
        <w:t>the</w:t>
      </w:r>
      <w:r w:rsidR="0046514A" w:rsidRPr="730D82FB">
        <w:rPr>
          <w:rFonts w:ascii="Verdana" w:eastAsia="Times New Roman" w:hAnsi="Verdana" w:cs="Calibri"/>
          <w:b w:val="0"/>
          <w:bCs w:val="0"/>
          <w:color w:val="000000" w:themeColor="text1"/>
          <w:sz w:val="20"/>
          <w:szCs w:val="20"/>
        </w:rPr>
        <w:t xml:space="preserve"> </w:t>
      </w:r>
      <w:r w:rsidRPr="730D82FB">
        <w:rPr>
          <w:rFonts w:ascii="Verdana" w:eastAsia="Times New Roman" w:hAnsi="Verdana" w:cs="Calibri"/>
          <w:b w:val="0"/>
          <w:bCs w:val="0"/>
          <w:color w:val="000000" w:themeColor="text1"/>
          <w:sz w:val="20"/>
          <w:szCs w:val="20"/>
        </w:rPr>
        <w:t xml:space="preserve">proposed reforms in different counties within England. We will be </w:t>
      </w:r>
      <w:r w:rsidR="0046514A" w:rsidRPr="730D82FB">
        <w:rPr>
          <w:rFonts w:ascii="Verdana" w:eastAsia="Times New Roman" w:hAnsi="Verdana" w:cs="Calibri"/>
          <w:b w:val="0"/>
          <w:bCs w:val="0"/>
          <w:color w:val="000000" w:themeColor="text1"/>
          <w:sz w:val="20"/>
          <w:szCs w:val="20"/>
        </w:rPr>
        <w:t xml:space="preserve">looking to publish these results </w:t>
      </w:r>
      <w:r w:rsidR="45E820D4" w:rsidRPr="730D82FB">
        <w:rPr>
          <w:rFonts w:ascii="Verdana" w:eastAsia="Times New Roman" w:hAnsi="Verdana" w:cs="Calibri"/>
          <w:b w:val="0"/>
          <w:bCs w:val="0"/>
          <w:color w:val="000000" w:themeColor="text1"/>
          <w:sz w:val="20"/>
          <w:szCs w:val="20"/>
        </w:rPr>
        <w:t xml:space="preserve">in a report in </w:t>
      </w:r>
      <w:r w:rsidR="0046514A" w:rsidRPr="730D82FB">
        <w:rPr>
          <w:rFonts w:ascii="Verdana" w:eastAsia="Times New Roman" w:hAnsi="Verdana" w:cs="Calibri"/>
          <w:b w:val="0"/>
          <w:bCs w:val="0"/>
          <w:color w:val="000000" w:themeColor="text1"/>
          <w:sz w:val="20"/>
          <w:szCs w:val="20"/>
        </w:rPr>
        <w:t xml:space="preserve">early 2026 </w:t>
      </w:r>
      <w:r w:rsidR="0071069E" w:rsidRPr="730D82FB">
        <w:rPr>
          <w:rFonts w:ascii="Verdana" w:eastAsia="Times New Roman" w:hAnsi="Verdana" w:cs="Calibri"/>
          <w:b w:val="0"/>
          <w:bCs w:val="0"/>
          <w:color w:val="000000" w:themeColor="text1"/>
          <w:sz w:val="20"/>
          <w:szCs w:val="20"/>
        </w:rPr>
        <w:t>(</w:t>
      </w:r>
      <w:r w:rsidR="0046514A" w:rsidRPr="730D82FB">
        <w:rPr>
          <w:rFonts w:ascii="Verdana" w:eastAsia="Times New Roman" w:hAnsi="Verdana" w:cs="Calibri"/>
          <w:b w:val="0"/>
          <w:bCs w:val="0"/>
          <w:color w:val="000000" w:themeColor="text1"/>
          <w:sz w:val="20"/>
          <w:szCs w:val="20"/>
        </w:rPr>
        <w:t>w</w:t>
      </w:r>
      <w:r w:rsidR="00EA6E85">
        <w:rPr>
          <w:rFonts w:ascii="Verdana" w:eastAsia="Times New Roman" w:hAnsi="Verdana" w:cs="Calibri"/>
          <w:b w:val="0"/>
          <w:bCs w:val="0"/>
          <w:color w:val="000000" w:themeColor="text1"/>
          <w:sz w:val="20"/>
          <w:szCs w:val="20"/>
        </w:rPr>
        <w:t xml:space="preserve">orking together with other organisations </w:t>
      </w:r>
      <w:r w:rsidR="0046514A" w:rsidRPr="730D82FB">
        <w:rPr>
          <w:rFonts w:ascii="Verdana" w:eastAsia="Times New Roman" w:hAnsi="Verdana" w:cs="Calibri"/>
          <w:b w:val="0"/>
          <w:bCs w:val="0"/>
          <w:color w:val="000000" w:themeColor="text1"/>
          <w:sz w:val="20"/>
          <w:szCs w:val="20"/>
        </w:rPr>
        <w:t>to achieve maximum impact</w:t>
      </w:r>
      <w:r w:rsidR="0071069E" w:rsidRPr="730D82FB">
        <w:rPr>
          <w:rFonts w:ascii="Verdana" w:eastAsia="Times New Roman" w:hAnsi="Verdana" w:cs="Calibri"/>
          <w:b w:val="0"/>
          <w:bCs w:val="0"/>
          <w:color w:val="000000" w:themeColor="text1"/>
          <w:sz w:val="20"/>
          <w:szCs w:val="20"/>
        </w:rPr>
        <w:t>)</w:t>
      </w:r>
      <w:r w:rsidR="0046514A" w:rsidRPr="730D82FB">
        <w:rPr>
          <w:rFonts w:ascii="Verdana" w:eastAsia="Times New Roman" w:hAnsi="Verdana" w:cs="Calibri"/>
          <w:b w:val="0"/>
          <w:bCs w:val="0"/>
          <w:color w:val="000000" w:themeColor="text1"/>
          <w:sz w:val="20"/>
          <w:szCs w:val="20"/>
        </w:rPr>
        <w:t>.</w:t>
      </w:r>
      <w:r w:rsidR="00B52541" w:rsidRPr="730D82FB">
        <w:rPr>
          <w:rFonts w:ascii="Verdana" w:eastAsia="Times New Roman" w:hAnsi="Verdana" w:cs="Calibri"/>
          <w:b w:val="0"/>
          <w:bCs w:val="0"/>
          <w:color w:val="000000" w:themeColor="text1"/>
          <w:sz w:val="20"/>
          <w:szCs w:val="20"/>
        </w:rPr>
        <w:t xml:space="preserve"> We will publish a </w:t>
      </w:r>
      <w:r w:rsidR="00EA6E85">
        <w:rPr>
          <w:rFonts w:ascii="Verdana" w:eastAsia="Times New Roman" w:hAnsi="Verdana" w:cs="Calibri"/>
          <w:b w:val="0"/>
          <w:bCs w:val="0"/>
          <w:color w:val="000000" w:themeColor="text1"/>
          <w:sz w:val="20"/>
          <w:szCs w:val="20"/>
        </w:rPr>
        <w:t>media</w:t>
      </w:r>
      <w:r w:rsidR="00B52541" w:rsidRPr="730D82FB">
        <w:rPr>
          <w:rFonts w:ascii="Verdana" w:eastAsia="Times New Roman" w:hAnsi="Verdana" w:cs="Calibri"/>
          <w:b w:val="0"/>
          <w:bCs w:val="0"/>
          <w:color w:val="000000" w:themeColor="text1"/>
          <w:sz w:val="20"/>
          <w:szCs w:val="20"/>
        </w:rPr>
        <w:t xml:space="preserve"> release and </w:t>
      </w:r>
      <w:r w:rsidR="004E1706" w:rsidRPr="730D82FB">
        <w:rPr>
          <w:rFonts w:ascii="Verdana" w:eastAsia="Times New Roman" w:hAnsi="Verdana" w:cs="Calibri"/>
          <w:b w:val="0"/>
          <w:bCs w:val="0"/>
          <w:color w:val="000000" w:themeColor="text1"/>
          <w:sz w:val="20"/>
          <w:szCs w:val="20"/>
        </w:rPr>
        <w:t>make available a full report on our website upon completion.</w:t>
      </w:r>
    </w:p>
    <w:p w14:paraId="713018AD" w14:textId="43EAE3BE" w:rsidR="730D82FB" w:rsidRDefault="730D82FB" w:rsidP="730D82FB">
      <w:pPr>
        <w:pStyle w:val="Heading2"/>
        <w:rPr>
          <w:rFonts w:ascii="Verdana" w:eastAsia="Times New Roman" w:hAnsi="Verdana" w:cs="Calibri"/>
          <w:b w:val="0"/>
          <w:bCs w:val="0"/>
          <w:color w:val="000000" w:themeColor="text1"/>
          <w:sz w:val="20"/>
          <w:szCs w:val="20"/>
        </w:rPr>
      </w:pPr>
    </w:p>
    <w:p w14:paraId="0A92C72F" w14:textId="05F5C808" w:rsidR="00A37EB3" w:rsidRDefault="0071069E" w:rsidP="00A37EB3">
      <w:pPr>
        <w:pStyle w:val="Heading2"/>
        <w:rPr>
          <w:rFonts w:ascii="Verdana" w:eastAsia="Times New Roman" w:hAnsi="Verdana" w:cs="Calibri"/>
          <w:b w:val="0"/>
          <w:bCs w:val="0"/>
          <w:sz w:val="20"/>
          <w:szCs w:val="20"/>
        </w:rPr>
      </w:pPr>
      <w:r w:rsidRPr="730D82FB">
        <w:rPr>
          <w:rFonts w:ascii="Verdana" w:eastAsia="Times New Roman" w:hAnsi="Verdana" w:cs="Calibri"/>
          <w:b w:val="0"/>
          <w:bCs w:val="0"/>
          <w:sz w:val="20"/>
          <w:szCs w:val="20"/>
        </w:rPr>
        <w:t xml:space="preserve">We </w:t>
      </w:r>
      <w:r w:rsidR="00A37EB3" w:rsidRPr="730D82FB">
        <w:rPr>
          <w:rFonts w:ascii="Verdana" w:eastAsia="Times New Roman" w:hAnsi="Verdana" w:cs="Calibri"/>
          <w:b w:val="0"/>
          <w:bCs w:val="0"/>
          <w:sz w:val="20"/>
          <w:szCs w:val="20"/>
        </w:rPr>
        <w:t xml:space="preserve">hope that </w:t>
      </w:r>
      <w:r w:rsidR="79DFC69F" w:rsidRPr="730D82FB">
        <w:rPr>
          <w:rFonts w:ascii="Verdana" w:eastAsia="Times New Roman" w:hAnsi="Verdana" w:cs="Calibri"/>
          <w:b w:val="0"/>
          <w:bCs w:val="0"/>
          <w:sz w:val="20"/>
          <w:szCs w:val="20"/>
        </w:rPr>
        <w:t>this</w:t>
      </w:r>
      <w:r w:rsidR="00A37EB3" w:rsidRPr="730D82FB">
        <w:rPr>
          <w:rFonts w:ascii="Verdana" w:eastAsia="Times New Roman" w:hAnsi="Verdana" w:cs="Calibri"/>
          <w:b w:val="0"/>
          <w:bCs w:val="0"/>
          <w:sz w:val="20"/>
          <w:szCs w:val="20"/>
        </w:rPr>
        <w:t xml:space="preserve"> survey will be </w:t>
      </w:r>
      <w:r w:rsidR="004E37F3" w:rsidRPr="730D82FB">
        <w:rPr>
          <w:rFonts w:ascii="Verdana" w:eastAsia="Times New Roman" w:hAnsi="Verdana" w:cs="Calibri"/>
          <w:b w:val="0"/>
          <w:bCs w:val="0"/>
          <w:sz w:val="20"/>
          <w:szCs w:val="20"/>
        </w:rPr>
        <w:t xml:space="preserve">more valuable than previous surveys and we aim to </w:t>
      </w:r>
      <w:r w:rsidR="00A91AE2" w:rsidRPr="730D82FB">
        <w:rPr>
          <w:rFonts w:ascii="Verdana" w:eastAsia="Times New Roman" w:hAnsi="Verdana" w:cs="Calibri"/>
          <w:b w:val="0"/>
          <w:bCs w:val="0"/>
          <w:sz w:val="20"/>
          <w:szCs w:val="20"/>
        </w:rPr>
        <w:t xml:space="preserve">retain as many questions as possible in future years in order </w:t>
      </w:r>
      <w:r w:rsidR="00A37EB3" w:rsidRPr="730D82FB">
        <w:rPr>
          <w:rFonts w:ascii="Verdana" w:eastAsia="Times New Roman" w:hAnsi="Verdana" w:cs="Calibri"/>
          <w:b w:val="0"/>
          <w:bCs w:val="0"/>
          <w:sz w:val="20"/>
          <w:szCs w:val="20"/>
        </w:rPr>
        <w:t>to standardise data collection</w:t>
      </w:r>
      <w:r w:rsidR="1CB0AA25" w:rsidRPr="730D82FB">
        <w:rPr>
          <w:rFonts w:ascii="Verdana" w:eastAsia="Times New Roman" w:hAnsi="Verdana" w:cs="Calibri"/>
          <w:b w:val="0"/>
          <w:bCs w:val="0"/>
          <w:sz w:val="20"/>
          <w:szCs w:val="20"/>
        </w:rPr>
        <w:t>, assess trends</w:t>
      </w:r>
      <w:r w:rsidR="00A37EB3" w:rsidRPr="730D82FB">
        <w:rPr>
          <w:rFonts w:ascii="Verdana" w:eastAsia="Times New Roman" w:hAnsi="Verdana" w:cs="Calibri"/>
          <w:b w:val="0"/>
          <w:bCs w:val="0"/>
          <w:sz w:val="20"/>
          <w:szCs w:val="20"/>
        </w:rPr>
        <w:t xml:space="preserve"> and subsequently highlight the work of environment health teams. This FOI data set is considered to be in line with the Data Protection Act as there is no personal data at risk of being disclosed within this data set. </w:t>
      </w:r>
    </w:p>
    <w:p w14:paraId="12E3D710" w14:textId="1E76BC26" w:rsidR="730D82FB" w:rsidRDefault="730D82FB" w:rsidP="730D82FB">
      <w:pPr>
        <w:pStyle w:val="Heading2"/>
        <w:rPr>
          <w:rFonts w:ascii="Verdana" w:eastAsia="Times New Roman" w:hAnsi="Verdana" w:cs="Calibri"/>
          <w:b w:val="0"/>
          <w:bCs w:val="0"/>
          <w:sz w:val="20"/>
          <w:szCs w:val="20"/>
        </w:rPr>
      </w:pPr>
    </w:p>
    <w:p w14:paraId="5BF5191F" w14:textId="6AC3610F" w:rsidR="00483BAE" w:rsidRDefault="00483BAE" w:rsidP="00483BAE">
      <w:pPr>
        <w:pStyle w:val="Heading2"/>
        <w:rPr>
          <w:rFonts w:ascii="Verdana" w:eastAsia="Times New Roman" w:hAnsi="Verdana" w:cs="Calibri"/>
          <w:color w:val="000000" w:themeColor="text1"/>
          <w:sz w:val="20"/>
          <w:szCs w:val="20"/>
        </w:rPr>
      </w:pPr>
      <w:r w:rsidRPr="730D82FB">
        <w:rPr>
          <w:rFonts w:ascii="Verdana" w:eastAsia="Times New Roman" w:hAnsi="Verdana" w:cs="Calibri"/>
          <w:color w:val="000000" w:themeColor="text1"/>
          <w:sz w:val="20"/>
          <w:szCs w:val="20"/>
        </w:rPr>
        <w:t xml:space="preserve">If responding to the request looks like it may exceed the 18 hour limit, please could you prioritise responding to the questions marked * so that we can </w:t>
      </w:r>
      <w:r w:rsidR="00181E3A" w:rsidRPr="730D82FB">
        <w:rPr>
          <w:rFonts w:ascii="Verdana" w:eastAsia="Times New Roman" w:hAnsi="Verdana" w:cs="Calibri"/>
          <w:color w:val="000000" w:themeColor="text1"/>
          <w:sz w:val="20"/>
          <w:szCs w:val="20"/>
        </w:rPr>
        <w:t xml:space="preserve">take </w:t>
      </w:r>
      <w:r w:rsidRPr="730D82FB">
        <w:rPr>
          <w:rFonts w:ascii="Verdana" w:eastAsia="Times New Roman" w:hAnsi="Verdana" w:cs="Calibri"/>
          <w:color w:val="000000" w:themeColor="text1"/>
          <w:sz w:val="20"/>
          <w:szCs w:val="20"/>
        </w:rPr>
        <w:t>recei</w:t>
      </w:r>
      <w:r w:rsidR="00181E3A" w:rsidRPr="730D82FB">
        <w:rPr>
          <w:rFonts w:ascii="Verdana" w:eastAsia="Times New Roman" w:hAnsi="Verdana" w:cs="Calibri"/>
          <w:color w:val="000000" w:themeColor="text1"/>
          <w:sz w:val="20"/>
          <w:szCs w:val="20"/>
        </w:rPr>
        <w:t xml:space="preserve">pt of the core data we need from you and to stay inside </w:t>
      </w:r>
      <w:r w:rsidRPr="730D82FB">
        <w:rPr>
          <w:rFonts w:ascii="Verdana" w:eastAsia="Times New Roman" w:hAnsi="Verdana" w:cs="Calibri"/>
          <w:color w:val="000000" w:themeColor="text1"/>
          <w:sz w:val="20"/>
          <w:szCs w:val="20"/>
        </w:rPr>
        <w:t xml:space="preserve">the 18 hour </w:t>
      </w:r>
      <w:r w:rsidR="00181E3A" w:rsidRPr="730D82FB">
        <w:rPr>
          <w:rFonts w:ascii="Verdana" w:eastAsia="Times New Roman" w:hAnsi="Verdana" w:cs="Calibri"/>
          <w:color w:val="000000" w:themeColor="text1"/>
          <w:sz w:val="20"/>
          <w:szCs w:val="20"/>
        </w:rPr>
        <w:t xml:space="preserve">time </w:t>
      </w:r>
      <w:r w:rsidRPr="730D82FB">
        <w:rPr>
          <w:rFonts w:ascii="Verdana" w:eastAsia="Times New Roman" w:hAnsi="Verdana" w:cs="Calibri"/>
          <w:color w:val="000000" w:themeColor="text1"/>
          <w:sz w:val="20"/>
          <w:szCs w:val="20"/>
        </w:rPr>
        <w:t>limit</w:t>
      </w:r>
      <w:r w:rsidR="00181E3A" w:rsidRPr="730D82FB">
        <w:rPr>
          <w:rFonts w:ascii="Verdana" w:eastAsia="Times New Roman" w:hAnsi="Verdana" w:cs="Calibri"/>
          <w:color w:val="000000" w:themeColor="text1"/>
          <w:sz w:val="20"/>
          <w:szCs w:val="20"/>
        </w:rPr>
        <w:t xml:space="preserve"> (exemption)</w:t>
      </w:r>
      <w:r w:rsidRPr="730D82FB">
        <w:rPr>
          <w:rFonts w:ascii="Verdana" w:eastAsia="Times New Roman" w:hAnsi="Verdana" w:cs="Calibri"/>
          <w:color w:val="000000" w:themeColor="text1"/>
          <w:sz w:val="20"/>
          <w:szCs w:val="20"/>
        </w:rPr>
        <w:t>.</w:t>
      </w:r>
    </w:p>
    <w:p w14:paraId="581DA8BC" w14:textId="5EF68A67" w:rsidR="730D82FB" w:rsidRDefault="730D82FB" w:rsidP="730D82FB">
      <w:pPr>
        <w:pStyle w:val="Heading2"/>
        <w:rPr>
          <w:rFonts w:ascii="Verdana" w:eastAsia="Times New Roman" w:hAnsi="Verdana" w:cs="Calibri"/>
          <w:color w:val="000000" w:themeColor="text1"/>
          <w:sz w:val="20"/>
          <w:szCs w:val="20"/>
        </w:rPr>
      </w:pPr>
    </w:p>
    <w:p w14:paraId="2EDC83F1" w14:textId="7FA1AA97" w:rsidR="00DC60C3" w:rsidRPr="00A91AE2" w:rsidRDefault="00DC60C3" w:rsidP="00DC60C3">
      <w:pPr>
        <w:pStyle w:val="Heading2"/>
        <w:rPr>
          <w:rFonts w:ascii="Verdana" w:eastAsia="Times New Roman" w:hAnsi="Verdana" w:cs="Calibri"/>
          <w:color w:val="000000" w:themeColor="text1"/>
          <w:sz w:val="20"/>
          <w:szCs w:val="20"/>
        </w:rPr>
      </w:pPr>
      <w:r w:rsidRPr="730D82FB">
        <w:rPr>
          <w:rFonts w:ascii="Verdana" w:eastAsia="Times New Roman" w:hAnsi="Verdana" w:cs="Calibri"/>
          <w:color w:val="000000" w:themeColor="text1"/>
          <w:sz w:val="20"/>
          <w:szCs w:val="20"/>
        </w:rPr>
        <w:t>Multiple different teams might be involved within your organisation in the capturing of noise complaints and resolving them e.g. Environmental Health, Anti-social behaviour team, Licensing Act team. This FOI may need to go to multiple teams to gather together relevant data.</w:t>
      </w:r>
    </w:p>
    <w:p w14:paraId="379B8412" w14:textId="504CA60C" w:rsidR="730D82FB" w:rsidRDefault="730D82FB" w:rsidP="730D82FB">
      <w:pPr>
        <w:pStyle w:val="Heading2"/>
        <w:rPr>
          <w:rFonts w:ascii="Verdana" w:eastAsia="Times New Roman" w:hAnsi="Verdana" w:cs="Calibri"/>
          <w:color w:val="000000" w:themeColor="text1"/>
          <w:sz w:val="20"/>
          <w:szCs w:val="20"/>
        </w:rPr>
      </w:pPr>
    </w:p>
    <w:p w14:paraId="0BCC1208" w14:textId="40502D73" w:rsidR="00DC60C3" w:rsidRPr="00483BAE" w:rsidRDefault="00977241" w:rsidP="00483BAE">
      <w:pPr>
        <w:pStyle w:val="Heading2"/>
        <w:rPr>
          <w:rFonts w:ascii="Verdana" w:eastAsia="Times New Roman" w:hAnsi="Verdana" w:cs="Calibri"/>
          <w:color w:val="000000" w:themeColor="text1"/>
          <w:sz w:val="20"/>
          <w:szCs w:val="20"/>
        </w:rPr>
      </w:pPr>
      <w:r w:rsidRPr="730D82FB">
        <w:rPr>
          <w:rFonts w:ascii="Verdana" w:eastAsia="Times New Roman" w:hAnsi="Verdana" w:cs="Calibri"/>
          <w:color w:val="000000" w:themeColor="text1"/>
          <w:sz w:val="20"/>
          <w:szCs w:val="20"/>
        </w:rPr>
        <w:t>Please could you supply your answer in the form of a simple Excel document where the first column gives the question number and the s</w:t>
      </w:r>
      <w:r w:rsidR="50EE732C" w:rsidRPr="730D82FB">
        <w:rPr>
          <w:rFonts w:ascii="Verdana" w:eastAsia="Times New Roman" w:hAnsi="Verdana" w:cs="Calibri"/>
          <w:color w:val="000000" w:themeColor="text1"/>
          <w:sz w:val="20"/>
          <w:szCs w:val="20"/>
        </w:rPr>
        <w:t xml:space="preserve">ubsequent </w:t>
      </w:r>
      <w:r w:rsidRPr="730D82FB">
        <w:rPr>
          <w:rFonts w:ascii="Verdana" w:eastAsia="Times New Roman" w:hAnsi="Verdana" w:cs="Calibri"/>
          <w:color w:val="000000" w:themeColor="text1"/>
          <w:sz w:val="20"/>
          <w:szCs w:val="20"/>
        </w:rPr>
        <w:t>column</w:t>
      </w:r>
      <w:r w:rsidR="4E6E430A" w:rsidRPr="730D82FB">
        <w:rPr>
          <w:rFonts w:ascii="Verdana" w:eastAsia="Times New Roman" w:hAnsi="Verdana" w:cs="Calibri"/>
          <w:color w:val="000000" w:themeColor="text1"/>
          <w:sz w:val="20"/>
          <w:szCs w:val="20"/>
        </w:rPr>
        <w:t>(s)</w:t>
      </w:r>
      <w:r w:rsidRPr="730D82FB">
        <w:rPr>
          <w:rFonts w:ascii="Verdana" w:eastAsia="Times New Roman" w:hAnsi="Verdana" w:cs="Calibri"/>
          <w:color w:val="000000" w:themeColor="text1"/>
          <w:sz w:val="20"/>
          <w:szCs w:val="20"/>
        </w:rPr>
        <w:t xml:space="preserve"> provides the answer(s) to the correspo</w:t>
      </w:r>
      <w:r w:rsidR="003F7242" w:rsidRPr="730D82FB">
        <w:rPr>
          <w:rFonts w:ascii="Verdana" w:eastAsia="Times New Roman" w:hAnsi="Verdana" w:cs="Calibri"/>
          <w:color w:val="000000" w:themeColor="text1"/>
          <w:sz w:val="20"/>
          <w:szCs w:val="20"/>
        </w:rPr>
        <w:t>nding question</w:t>
      </w:r>
      <w:r w:rsidR="7FEB5E72" w:rsidRPr="730D82FB">
        <w:rPr>
          <w:rFonts w:ascii="Verdana" w:eastAsia="Times New Roman" w:hAnsi="Verdana" w:cs="Calibri"/>
          <w:color w:val="000000" w:themeColor="text1"/>
          <w:sz w:val="20"/>
          <w:szCs w:val="20"/>
        </w:rPr>
        <w:t xml:space="preserve"> and as indicated</w:t>
      </w:r>
      <w:r w:rsidR="003F7242" w:rsidRPr="730D82FB">
        <w:rPr>
          <w:rFonts w:ascii="Verdana" w:eastAsia="Times New Roman" w:hAnsi="Verdana" w:cs="Calibri"/>
          <w:color w:val="000000" w:themeColor="text1"/>
          <w:sz w:val="20"/>
          <w:szCs w:val="20"/>
        </w:rPr>
        <w:t>.</w:t>
      </w:r>
    </w:p>
    <w:p w14:paraId="558065B2" w14:textId="10BC4B43" w:rsidR="6A55559B" w:rsidRPr="006621B9" w:rsidRDefault="6A55559B" w:rsidP="6A55559B">
      <w:pPr>
        <w:pStyle w:val="Heading2"/>
        <w:rPr>
          <w:rFonts w:ascii="Verdana" w:eastAsia="Times New Roman" w:hAnsi="Verdana" w:cs="Calibri"/>
          <w:b w:val="0"/>
          <w:bCs w:val="0"/>
          <w:sz w:val="20"/>
          <w:szCs w:val="20"/>
        </w:rPr>
      </w:pPr>
    </w:p>
    <w:p w14:paraId="569A324A" w14:textId="0071D792" w:rsidR="00480523" w:rsidRPr="006621B9" w:rsidRDefault="00480523" w:rsidP="24B425B6">
      <w:pPr>
        <w:pStyle w:val="NormalWeb"/>
        <w:spacing w:after="240" w:afterAutospacing="0"/>
        <w:rPr>
          <w:rFonts w:ascii="Verdana" w:eastAsia="Times New Roman" w:hAnsi="Verdana" w:cs="Calibri"/>
          <w:sz w:val="20"/>
          <w:szCs w:val="20"/>
        </w:rPr>
      </w:pPr>
    </w:p>
    <w:p w14:paraId="74881865" w14:textId="76AB9362" w:rsidR="00480523" w:rsidRPr="006621B9" w:rsidRDefault="203B3969" w:rsidP="24B425B6">
      <w:pPr>
        <w:pStyle w:val="Heading3"/>
        <w:rPr>
          <w:rFonts w:ascii="Verdana" w:eastAsia="Times New Roman" w:hAnsi="Verdana" w:cs="Calibri"/>
          <w:sz w:val="20"/>
          <w:szCs w:val="20"/>
        </w:rPr>
      </w:pPr>
      <w:r w:rsidRPr="006621B9">
        <w:rPr>
          <w:rFonts w:ascii="Verdana" w:eastAsia="Times New Roman" w:hAnsi="Verdana" w:cs="Calibri"/>
          <w:sz w:val="20"/>
          <w:szCs w:val="20"/>
        </w:rPr>
        <w:t>1) Your name </w:t>
      </w:r>
    </w:p>
    <w:p w14:paraId="241CE0E4" w14:textId="77777777" w:rsidR="00480523" w:rsidRPr="006621B9" w:rsidRDefault="203B3969" w:rsidP="24B425B6">
      <w:pPr>
        <w:pStyle w:val="normaltext"/>
        <w:rPr>
          <w:rFonts w:ascii="Verdana" w:eastAsia="Times New Roman" w:hAnsi="Verdana" w:cs="Calibri"/>
          <w:sz w:val="20"/>
          <w:szCs w:val="20"/>
        </w:rPr>
      </w:pPr>
      <w:r w:rsidRPr="006621B9">
        <w:rPr>
          <w:rFonts w:ascii="Verdana" w:eastAsia="Times New Roman" w:hAnsi="Verdana" w:cs="Calibri"/>
          <w:sz w:val="20"/>
          <w:szCs w:val="20"/>
        </w:rPr>
        <w:t>_________________________________________________</w:t>
      </w:r>
    </w:p>
    <w:p w14:paraId="02EC4A99" w14:textId="77777777" w:rsidR="00480523" w:rsidRPr="006621B9" w:rsidRDefault="00480523" w:rsidP="24B425B6">
      <w:pPr>
        <w:pStyle w:val="NormalWeb"/>
        <w:spacing w:after="240" w:afterAutospacing="0"/>
        <w:rPr>
          <w:rFonts w:ascii="Verdana" w:eastAsia="Times New Roman" w:hAnsi="Verdana" w:cs="Calibri"/>
          <w:sz w:val="20"/>
          <w:szCs w:val="20"/>
        </w:rPr>
      </w:pPr>
    </w:p>
    <w:p w14:paraId="3DF672CC" w14:textId="388738B3" w:rsidR="00480523" w:rsidRPr="006621B9" w:rsidRDefault="203B3969" w:rsidP="24B425B6">
      <w:pPr>
        <w:pStyle w:val="Heading3"/>
        <w:rPr>
          <w:rFonts w:ascii="Verdana" w:eastAsia="Times New Roman" w:hAnsi="Verdana" w:cs="Calibri"/>
          <w:sz w:val="20"/>
          <w:szCs w:val="20"/>
        </w:rPr>
      </w:pPr>
      <w:r w:rsidRPr="006621B9">
        <w:rPr>
          <w:rFonts w:ascii="Verdana" w:eastAsia="Times New Roman" w:hAnsi="Verdana" w:cs="Calibri"/>
          <w:sz w:val="20"/>
          <w:szCs w:val="20"/>
        </w:rPr>
        <w:t>2) Your email</w:t>
      </w:r>
      <w:r w:rsidR="07674BE8" w:rsidRPr="006621B9">
        <w:rPr>
          <w:rFonts w:ascii="Verdana" w:eastAsia="Times New Roman" w:hAnsi="Verdana" w:cs="Calibri"/>
          <w:sz w:val="20"/>
          <w:szCs w:val="20"/>
        </w:rPr>
        <w:t xml:space="preserve"> </w:t>
      </w:r>
    </w:p>
    <w:p w14:paraId="329EE430" w14:textId="77777777" w:rsidR="00480523" w:rsidRPr="006621B9" w:rsidRDefault="203B3969" w:rsidP="24B425B6">
      <w:pPr>
        <w:pStyle w:val="normaltext"/>
        <w:rPr>
          <w:rFonts w:ascii="Verdana" w:eastAsia="Times New Roman" w:hAnsi="Verdana" w:cs="Calibri"/>
          <w:sz w:val="20"/>
          <w:szCs w:val="20"/>
        </w:rPr>
      </w:pPr>
      <w:r w:rsidRPr="006621B9">
        <w:rPr>
          <w:rFonts w:ascii="Verdana" w:eastAsia="Times New Roman" w:hAnsi="Verdana" w:cs="Calibri"/>
          <w:sz w:val="20"/>
          <w:szCs w:val="20"/>
        </w:rPr>
        <w:t>_________________________________________________</w:t>
      </w:r>
    </w:p>
    <w:p w14:paraId="14A4DB62" w14:textId="77777777" w:rsidR="00480523" w:rsidRPr="006621B9" w:rsidRDefault="00480523" w:rsidP="24B425B6">
      <w:pPr>
        <w:pStyle w:val="NormalWeb"/>
        <w:spacing w:after="240" w:afterAutospacing="0"/>
        <w:rPr>
          <w:rFonts w:ascii="Verdana" w:eastAsia="Times New Roman" w:hAnsi="Verdana" w:cs="Calibri"/>
          <w:sz w:val="20"/>
          <w:szCs w:val="20"/>
        </w:rPr>
      </w:pPr>
    </w:p>
    <w:p w14:paraId="1380FF31" w14:textId="3E18AC2C" w:rsidR="00480523" w:rsidRPr="006621B9" w:rsidRDefault="5B7F423C" w:rsidP="24B425B6">
      <w:pPr>
        <w:pStyle w:val="Heading3"/>
        <w:rPr>
          <w:rFonts w:ascii="Verdana" w:eastAsia="Times New Roman" w:hAnsi="Verdana" w:cs="Calibri"/>
          <w:sz w:val="20"/>
          <w:szCs w:val="20"/>
        </w:rPr>
      </w:pPr>
      <w:r w:rsidRPr="006621B9">
        <w:rPr>
          <w:rFonts w:ascii="Verdana" w:eastAsia="Times New Roman" w:hAnsi="Verdana" w:cs="Calibri"/>
          <w:sz w:val="20"/>
          <w:szCs w:val="20"/>
        </w:rPr>
        <w:t xml:space="preserve">3) </w:t>
      </w:r>
      <w:r w:rsidR="00AE05A5" w:rsidRPr="006621B9">
        <w:rPr>
          <w:rFonts w:ascii="Verdana" w:eastAsia="Times New Roman" w:hAnsi="Verdana" w:cs="Calibri"/>
          <w:sz w:val="20"/>
          <w:szCs w:val="20"/>
        </w:rPr>
        <w:t xml:space="preserve">For which </w:t>
      </w:r>
      <w:r w:rsidRPr="006621B9">
        <w:rPr>
          <w:rFonts w:ascii="Verdana" w:eastAsia="Times New Roman" w:hAnsi="Verdana" w:cs="Calibri"/>
          <w:sz w:val="20"/>
          <w:szCs w:val="20"/>
        </w:rPr>
        <w:t>local authority</w:t>
      </w:r>
      <w:r w:rsidR="597359D6" w:rsidRPr="006621B9">
        <w:rPr>
          <w:rFonts w:ascii="Verdana" w:eastAsia="Times New Roman" w:hAnsi="Verdana" w:cs="Calibri"/>
          <w:sz w:val="20"/>
          <w:szCs w:val="20"/>
        </w:rPr>
        <w:t xml:space="preserve"> or shared service</w:t>
      </w:r>
      <w:r w:rsidRPr="006621B9">
        <w:rPr>
          <w:rFonts w:ascii="Verdana" w:eastAsia="Times New Roman" w:hAnsi="Verdana" w:cs="Calibri"/>
          <w:sz w:val="20"/>
          <w:szCs w:val="20"/>
        </w:rPr>
        <w:t xml:space="preserve"> are you submitting data? </w:t>
      </w:r>
      <w:r w:rsidR="0A18832C" w:rsidRPr="006621B9">
        <w:rPr>
          <w:rFonts w:ascii="Verdana" w:eastAsia="Times New Roman" w:hAnsi="Verdana" w:cs="Calibri"/>
          <w:sz w:val="20"/>
          <w:szCs w:val="20"/>
        </w:rPr>
        <w:t xml:space="preserve"> *</w:t>
      </w:r>
    </w:p>
    <w:p w14:paraId="56CAC44E" w14:textId="77777777" w:rsidR="00480523" w:rsidRPr="006621B9" w:rsidRDefault="203B3969" w:rsidP="24B425B6">
      <w:pPr>
        <w:pStyle w:val="normaltext"/>
        <w:rPr>
          <w:rFonts w:ascii="Verdana" w:eastAsia="Times New Roman" w:hAnsi="Verdana" w:cs="Calibri"/>
          <w:sz w:val="20"/>
          <w:szCs w:val="20"/>
        </w:rPr>
      </w:pPr>
      <w:r w:rsidRPr="006621B9">
        <w:rPr>
          <w:rFonts w:ascii="Verdana" w:eastAsia="Times New Roman" w:hAnsi="Verdana" w:cs="Calibri"/>
          <w:sz w:val="20"/>
          <w:szCs w:val="20"/>
        </w:rPr>
        <w:t>_________________________________________________</w:t>
      </w:r>
    </w:p>
    <w:p w14:paraId="3BD9C572" w14:textId="77777777" w:rsidR="00480523" w:rsidRPr="006621B9" w:rsidRDefault="00480523" w:rsidP="24B425B6">
      <w:pPr>
        <w:pStyle w:val="NormalWeb"/>
        <w:spacing w:after="240" w:afterAutospacing="0"/>
        <w:rPr>
          <w:rFonts w:ascii="Verdana" w:eastAsia="Times New Roman" w:hAnsi="Verdana" w:cs="Calibri"/>
          <w:sz w:val="20"/>
          <w:szCs w:val="20"/>
        </w:rPr>
      </w:pPr>
    </w:p>
    <w:p w14:paraId="2C78697A" w14:textId="48678BAD" w:rsidR="00480523" w:rsidRPr="006621B9" w:rsidRDefault="203B3969" w:rsidP="24B425B6">
      <w:pPr>
        <w:pStyle w:val="Heading4"/>
        <w:rPr>
          <w:rFonts w:ascii="Verdana" w:eastAsia="Times New Roman" w:hAnsi="Verdana" w:cs="Calibri"/>
          <w:sz w:val="20"/>
          <w:szCs w:val="20"/>
        </w:rPr>
      </w:pPr>
      <w:r w:rsidRPr="006621B9">
        <w:rPr>
          <w:rFonts w:ascii="Verdana" w:eastAsia="Times New Roman" w:hAnsi="Verdana" w:cs="Calibri"/>
          <w:sz w:val="20"/>
          <w:szCs w:val="20"/>
        </w:rPr>
        <w:t>4) Which region is your local authority in? </w:t>
      </w:r>
    </w:p>
    <w:p w14:paraId="39027E26" w14:textId="77777777" w:rsidR="00480523" w:rsidRPr="006621B9" w:rsidRDefault="203B3969" w:rsidP="24B425B6">
      <w:pPr>
        <w:pStyle w:val="normaltext"/>
        <w:rPr>
          <w:rFonts w:ascii="Verdana" w:eastAsia="Times New Roman" w:hAnsi="Verdana" w:cs="Calibri"/>
          <w:sz w:val="20"/>
          <w:szCs w:val="20"/>
        </w:rPr>
      </w:pPr>
      <w:r w:rsidRPr="006621B9">
        <w:rPr>
          <w:rFonts w:ascii="Verdana" w:eastAsia="Times New Roman" w:hAnsi="Verdana" w:cs="Calibri"/>
          <w:sz w:val="20"/>
          <w:szCs w:val="20"/>
        </w:rPr>
        <w:t>( ) South East</w:t>
      </w:r>
    </w:p>
    <w:p w14:paraId="2FAE473B" w14:textId="77777777" w:rsidR="00480523" w:rsidRPr="006621B9" w:rsidRDefault="203B3969" w:rsidP="24B425B6">
      <w:pPr>
        <w:pStyle w:val="normaltext"/>
        <w:rPr>
          <w:rFonts w:ascii="Verdana" w:eastAsia="Times New Roman" w:hAnsi="Verdana" w:cs="Calibri"/>
          <w:sz w:val="20"/>
          <w:szCs w:val="20"/>
        </w:rPr>
      </w:pPr>
      <w:r w:rsidRPr="006621B9">
        <w:rPr>
          <w:rFonts w:ascii="Verdana" w:eastAsia="Times New Roman" w:hAnsi="Verdana" w:cs="Calibri"/>
          <w:sz w:val="20"/>
          <w:szCs w:val="20"/>
        </w:rPr>
        <w:t>( ) South West</w:t>
      </w:r>
    </w:p>
    <w:p w14:paraId="2A8E6464" w14:textId="04320850" w:rsidR="00DF623E" w:rsidRPr="006621B9" w:rsidRDefault="00DF623E" w:rsidP="24B425B6">
      <w:pPr>
        <w:pStyle w:val="normaltext"/>
        <w:rPr>
          <w:rFonts w:ascii="Verdana" w:eastAsia="Times New Roman" w:hAnsi="Verdana" w:cs="Calibri"/>
          <w:sz w:val="20"/>
          <w:szCs w:val="20"/>
        </w:rPr>
      </w:pPr>
      <w:r w:rsidRPr="006621B9">
        <w:rPr>
          <w:rFonts w:ascii="Verdana" w:eastAsia="Times New Roman" w:hAnsi="Verdana" w:cs="Calibri"/>
          <w:sz w:val="20"/>
          <w:szCs w:val="20"/>
        </w:rPr>
        <w:t>( ) Greater London</w:t>
      </w:r>
    </w:p>
    <w:p w14:paraId="4BEF6A97" w14:textId="040EF97A" w:rsidR="00480523" w:rsidRPr="006621B9" w:rsidRDefault="5B7F423C" w:rsidP="24B425B6">
      <w:pPr>
        <w:pStyle w:val="normaltext"/>
        <w:rPr>
          <w:rFonts w:ascii="Verdana" w:eastAsia="Times New Roman" w:hAnsi="Verdana" w:cs="Calibri"/>
          <w:sz w:val="20"/>
          <w:szCs w:val="20"/>
        </w:rPr>
      </w:pPr>
      <w:r w:rsidRPr="006621B9">
        <w:rPr>
          <w:rFonts w:ascii="Verdana" w:eastAsia="Times New Roman" w:hAnsi="Verdana" w:cs="Calibri"/>
          <w:sz w:val="20"/>
          <w:szCs w:val="20"/>
        </w:rPr>
        <w:t>( ) East of England</w:t>
      </w:r>
    </w:p>
    <w:p w14:paraId="3AD8F9A0" w14:textId="77777777" w:rsidR="00480523" w:rsidRPr="006621B9" w:rsidRDefault="203B3969" w:rsidP="24B425B6">
      <w:pPr>
        <w:pStyle w:val="normaltext"/>
        <w:rPr>
          <w:rFonts w:ascii="Verdana" w:eastAsia="Times New Roman" w:hAnsi="Verdana" w:cs="Calibri"/>
          <w:sz w:val="20"/>
          <w:szCs w:val="20"/>
        </w:rPr>
      </w:pPr>
      <w:r w:rsidRPr="006621B9">
        <w:rPr>
          <w:rFonts w:ascii="Verdana" w:eastAsia="Times New Roman" w:hAnsi="Verdana" w:cs="Calibri"/>
          <w:sz w:val="20"/>
          <w:szCs w:val="20"/>
        </w:rPr>
        <w:t>( ) West Midlands</w:t>
      </w:r>
    </w:p>
    <w:p w14:paraId="30ED2FA4" w14:textId="77777777" w:rsidR="00480523" w:rsidRPr="006621B9" w:rsidRDefault="203B3969" w:rsidP="24B425B6">
      <w:pPr>
        <w:pStyle w:val="normaltext"/>
        <w:rPr>
          <w:rFonts w:ascii="Verdana" w:eastAsia="Times New Roman" w:hAnsi="Verdana" w:cs="Calibri"/>
          <w:sz w:val="20"/>
          <w:szCs w:val="20"/>
        </w:rPr>
      </w:pPr>
      <w:r w:rsidRPr="006621B9">
        <w:rPr>
          <w:rFonts w:ascii="Verdana" w:eastAsia="Times New Roman" w:hAnsi="Verdana" w:cs="Calibri"/>
          <w:sz w:val="20"/>
          <w:szCs w:val="20"/>
        </w:rPr>
        <w:t>( ) East Midlands</w:t>
      </w:r>
    </w:p>
    <w:p w14:paraId="64AEF02E" w14:textId="6B6A0D19" w:rsidR="53210603" w:rsidRPr="006621B9" w:rsidRDefault="53BBEB2F" w:rsidP="1EFB3949">
      <w:pPr>
        <w:pStyle w:val="normaltext"/>
        <w:spacing w:after="240"/>
        <w:rPr>
          <w:rFonts w:ascii="Verdana" w:eastAsia="Times New Roman" w:hAnsi="Verdana" w:cs="Calibri"/>
          <w:sz w:val="20"/>
          <w:szCs w:val="20"/>
        </w:rPr>
      </w:pPr>
      <w:r w:rsidRPr="006621B9">
        <w:rPr>
          <w:rFonts w:ascii="Verdana" w:eastAsia="Times New Roman" w:hAnsi="Verdana" w:cs="Calibri"/>
          <w:sz w:val="20"/>
          <w:szCs w:val="20"/>
        </w:rPr>
        <w:t>( ) Yorkshire and the Humber</w:t>
      </w:r>
    </w:p>
    <w:p w14:paraId="1649691E" w14:textId="77777777" w:rsidR="00480523" w:rsidRPr="006621B9" w:rsidRDefault="203B3969" w:rsidP="24B425B6">
      <w:pPr>
        <w:pStyle w:val="normaltext"/>
        <w:rPr>
          <w:rFonts w:ascii="Verdana" w:eastAsia="Times New Roman" w:hAnsi="Verdana" w:cs="Calibri"/>
          <w:sz w:val="20"/>
          <w:szCs w:val="20"/>
        </w:rPr>
      </w:pPr>
      <w:r w:rsidRPr="006621B9">
        <w:rPr>
          <w:rFonts w:ascii="Verdana" w:eastAsia="Times New Roman" w:hAnsi="Verdana" w:cs="Calibri"/>
          <w:sz w:val="20"/>
          <w:szCs w:val="20"/>
        </w:rPr>
        <w:t>( ) North East</w:t>
      </w:r>
    </w:p>
    <w:p w14:paraId="195262C4" w14:textId="2EA103D1" w:rsidR="00480523" w:rsidRPr="006621B9" w:rsidRDefault="5B7F423C" w:rsidP="24B425B6">
      <w:pPr>
        <w:pStyle w:val="normaltext"/>
        <w:rPr>
          <w:rFonts w:ascii="Verdana" w:eastAsia="Times New Roman" w:hAnsi="Verdana" w:cs="Calibri"/>
          <w:sz w:val="20"/>
          <w:szCs w:val="20"/>
        </w:rPr>
      </w:pPr>
      <w:r w:rsidRPr="006621B9">
        <w:rPr>
          <w:rFonts w:ascii="Verdana" w:eastAsia="Times New Roman" w:hAnsi="Verdana" w:cs="Calibri"/>
          <w:sz w:val="20"/>
          <w:szCs w:val="20"/>
        </w:rPr>
        <w:t>( ) North West</w:t>
      </w:r>
    </w:p>
    <w:p w14:paraId="1AB63DD1" w14:textId="2B2FF3AF" w:rsidR="6C6AE14D" w:rsidRPr="00D33CC7" w:rsidRDefault="6C6AE14D" w:rsidP="28DA34CA">
      <w:pPr>
        <w:pStyle w:val="normaltext"/>
        <w:spacing w:after="240"/>
        <w:rPr>
          <w:rFonts w:ascii="Verdana" w:eastAsia="Times New Roman" w:hAnsi="Verdana" w:cs="Calibri"/>
          <w:sz w:val="20"/>
          <w:szCs w:val="20"/>
        </w:rPr>
      </w:pPr>
      <w:r w:rsidRPr="00D33CC7">
        <w:rPr>
          <w:rFonts w:ascii="Verdana" w:eastAsia="Times New Roman" w:hAnsi="Verdana" w:cs="Calibri"/>
          <w:sz w:val="20"/>
          <w:szCs w:val="20"/>
        </w:rPr>
        <w:t xml:space="preserve">( ) Wales </w:t>
      </w:r>
    </w:p>
    <w:p w14:paraId="78708241" w14:textId="53E59FCA" w:rsidR="13B8A255" w:rsidRPr="00D10031" w:rsidRDefault="007342DB" w:rsidP="00D33CC7">
      <w:pPr>
        <w:pStyle w:val="normaltext"/>
        <w:spacing w:after="240"/>
        <w:rPr>
          <w:rFonts w:ascii="Verdana" w:eastAsia="Times New Roman" w:hAnsi="Verdana" w:cs="Calibri"/>
          <w:strike/>
          <w:sz w:val="20"/>
          <w:szCs w:val="20"/>
        </w:rPr>
      </w:pPr>
      <w:r w:rsidRPr="00D10031">
        <w:rPr>
          <w:rFonts w:ascii="Verdana" w:eastAsia="Times New Roman" w:hAnsi="Verdana" w:cs="Calibri"/>
          <w:strike/>
          <w:sz w:val="20"/>
          <w:szCs w:val="20"/>
        </w:rPr>
        <w:t xml:space="preserve"> </w:t>
      </w:r>
    </w:p>
    <w:p w14:paraId="79352428" w14:textId="11B763F0" w:rsidR="00480523" w:rsidRPr="00555021" w:rsidRDefault="58B25A04" w:rsidP="53BA80B5">
      <w:pPr>
        <w:pStyle w:val="Heading3"/>
        <w:rPr>
          <w:rFonts w:ascii="Verdana" w:hAnsi="Verdana"/>
          <w:b w:val="0"/>
          <w:bCs w:val="0"/>
          <w:sz w:val="20"/>
          <w:szCs w:val="20"/>
        </w:rPr>
      </w:pPr>
      <w:r w:rsidRPr="00555021">
        <w:rPr>
          <w:rFonts w:ascii="Verdana" w:hAnsi="Verdana"/>
          <w:b w:val="0"/>
          <w:bCs w:val="0"/>
          <w:sz w:val="20"/>
          <w:szCs w:val="20"/>
        </w:rPr>
        <w:t xml:space="preserve">5) What is the total number of noise complaints your LA </w:t>
      </w:r>
      <w:r w:rsidRPr="00555021">
        <w:rPr>
          <w:rFonts w:ascii="Verdana" w:hAnsi="Verdana"/>
          <w:b w:val="0"/>
          <w:bCs w:val="0"/>
          <w:sz w:val="20"/>
          <w:szCs w:val="20"/>
          <w:u w:val="single"/>
        </w:rPr>
        <w:t>received</w:t>
      </w:r>
      <w:r w:rsidRPr="00555021">
        <w:rPr>
          <w:rFonts w:ascii="Verdana" w:hAnsi="Verdana"/>
          <w:b w:val="0"/>
          <w:bCs w:val="0"/>
          <w:sz w:val="20"/>
          <w:szCs w:val="20"/>
        </w:rPr>
        <w:t xml:space="preserve"> during </w:t>
      </w:r>
      <w:r w:rsidR="00555021" w:rsidRPr="00555021">
        <w:rPr>
          <w:rFonts w:ascii="Verdana" w:hAnsi="Verdana"/>
          <w:b w:val="0"/>
          <w:bCs w:val="0"/>
          <w:sz w:val="20"/>
          <w:szCs w:val="20"/>
        </w:rPr>
        <w:t xml:space="preserve">the period 1st </w:t>
      </w:r>
      <w:r w:rsidR="0B3BF908" w:rsidRPr="00555021">
        <w:rPr>
          <w:rFonts w:ascii="Verdana" w:hAnsi="Verdana"/>
          <w:b w:val="0"/>
          <w:bCs w:val="0"/>
          <w:sz w:val="20"/>
          <w:szCs w:val="20"/>
        </w:rPr>
        <w:t xml:space="preserve">October </w:t>
      </w:r>
      <w:r w:rsidR="2FD81E4C" w:rsidRPr="00555021">
        <w:rPr>
          <w:rFonts w:ascii="Verdana" w:hAnsi="Verdana"/>
          <w:b w:val="0"/>
          <w:bCs w:val="0"/>
          <w:sz w:val="20"/>
          <w:szCs w:val="20"/>
        </w:rPr>
        <w:t>202</w:t>
      </w:r>
      <w:r w:rsidR="262258D0" w:rsidRPr="00555021">
        <w:rPr>
          <w:rFonts w:ascii="Verdana" w:hAnsi="Verdana"/>
          <w:b w:val="0"/>
          <w:bCs w:val="0"/>
          <w:sz w:val="20"/>
          <w:szCs w:val="20"/>
        </w:rPr>
        <w:t>4</w:t>
      </w:r>
      <w:r w:rsidR="00555021" w:rsidRPr="00555021">
        <w:rPr>
          <w:rFonts w:ascii="Verdana" w:hAnsi="Verdana"/>
          <w:b w:val="0"/>
          <w:bCs w:val="0"/>
          <w:sz w:val="20"/>
          <w:szCs w:val="20"/>
        </w:rPr>
        <w:t xml:space="preserve"> to 30th </w:t>
      </w:r>
      <w:r w:rsidR="0EC5E0B5" w:rsidRPr="00555021">
        <w:rPr>
          <w:rFonts w:ascii="Verdana" w:hAnsi="Verdana"/>
          <w:b w:val="0"/>
          <w:bCs w:val="0"/>
          <w:sz w:val="20"/>
          <w:szCs w:val="20"/>
        </w:rPr>
        <w:t>September</w:t>
      </w:r>
      <w:r w:rsidR="2FD81E4C" w:rsidRPr="00555021">
        <w:rPr>
          <w:rFonts w:ascii="Verdana" w:hAnsi="Verdana"/>
          <w:b w:val="0"/>
          <w:bCs w:val="0"/>
          <w:sz w:val="20"/>
          <w:szCs w:val="20"/>
        </w:rPr>
        <w:t xml:space="preserve"> 202</w:t>
      </w:r>
      <w:r w:rsidR="6FE1DAD4" w:rsidRPr="00555021">
        <w:rPr>
          <w:rFonts w:ascii="Verdana" w:hAnsi="Verdana"/>
          <w:b w:val="0"/>
          <w:bCs w:val="0"/>
          <w:sz w:val="20"/>
          <w:szCs w:val="20"/>
        </w:rPr>
        <w:t>5</w:t>
      </w:r>
      <w:r w:rsidR="00EA7E65">
        <w:rPr>
          <w:rFonts w:ascii="Verdana" w:hAnsi="Verdana"/>
          <w:b w:val="0"/>
          <w:bCs w:val="0"/>
          <w:sz w:val="20"/>
          <w:szCs w:val="20"/>
        </w:rPr>
        <w:t>?</w:t>
      </w:r>
      <w:r w:rsidR="0000471F" w:rsidRPr="00555021">
        <w:rPr>
          <w:rFonts w:ascii="Verdana" w:hAnsi="Verdana"/>
          <w:b w:val="0"/>
          <w:bCs w:val="0"/>
          <w:sz w:val="20"/>
          <w:szCs w:val="20"/>
        </w:rPr>
        <w:t xml:space="preserve"> </w:t>
      </w:r>
      <w:r w:rsidR="15EF5556" w:rsidRPr="00555021">
        <w:rPr>
          <w:rFonts w:ascii="Verdana" w:hAnsi="Verdana"/>
          <w:b w:val="0"/>
          <w:bCs w:val="0"/>
          <w:sz w:val="20"/>
          <w:szCs w:val="20"/>
        </w:rPr>
        <w:t>*</w:t>
      </w:r>
      <w:r w:rsidR="440AD333" w:rsidRPr="00555021">
        <w:rPr>
          <w:rFonts w:ascii="Verdana" w:hAnsi="Verdana"/>
          <w:b w:val="0"/>
          <w:bCs w:val="0"/>
          <w:sz w:val="20"/>
          <w:szCs w:val="20"/>
        </w:rPr>
        <w:t xml:space="preserve"> </w:t>
      </w:r>
    </w:p>
    <w:p w14:paraId="7C0EAD80" w14:textId="597D5C99" w:rsidR="58539FE1" w:rsidRPr="006621B9" w:rsidRDefault="354C6843" w:rsidP="24B425B6">
      <w:pPr>
        <w:pStyle w:val="normaltext"/>
        <w:rPr>
          <w:rFonts w:ascii="Verdana" w:eastAsia="Times New Roman" w:hAnsi="Verdana" w:cs="Calibri"/>
          <w:sz w:val="20"/>
          <w:szCs w:val="20"/>
        </w:rPr>
      </w:pPr>
      <w:r w:rsidRPr="006621B9">
        <w:rPr>
          <w:rFonts w:ascii="Verdana" w:eastAsia="Times New Roman" w:hAnsi="Verdana" w:cs="Calibri"/>
          <w:sz w:val="20"/>
          <w:szCs w:val="20"/>
        </w:rPr>
        <w:t>_________________________________________________</w:t>
      </w:r>
    </w:p>
    <w:p w14:paraId="7EAE09F9" w14:textId="77777777" w:rsidR="00892B0C" w:rsidRPr="006621B9" w:rsidRDefault="00892B0C" w:rsidP="24B425B6">
      <w:pPr>
        <w:pStyle w:val="normaltext"/>
        <w:rPr>
          <w:rFonts w:ascii="Verdana" w:eastAsia="Times New Roman" w:hAnsi="Verdana" w:cs="Calibri"/>
          <w:sz w:val="20"/>
          <w:szCs w:val="20"/>
        </w:rPr>
      </w:pPr>
    </w:p>
    <w:p w14:paraId="602ACEA6" w14:textId="0F43D141" w:rsidR="00480523" w:rsidRPr="00A91AE2" w:rsidRDefault="6A5CE3F9" w:rsidP="6A55559B">
      <w:pPr>
        <w:spacing w:line="276" w:lineRule="auto"/>
        <w:rPr>
          <w:rFonts w:ascii="Verdana" w:eastAsia="Times New Roman" w:hAnsi="Verdana" w:cs="Calibri"/>
          <w:sz w:val="20"/>
          <w:szCs w:val="20"/>
        </w:rPr>
      </w:pPr>
      <w:r w:rsidRPr="00A91AE2">
        <w:rPr>
          <w:rFonts w:ascii="Verdana" w:eastAsia="Times New Roman" w:hAnsi="Verdana" w:cs="Calibri"/>
          <w:sz w:val="20"/>
          <w:szCs w:val="20"/>
        </w:rPr>
        <w:t>6</w:t>
      </w:r>
      <w:r w:rsidR="2D153E0A" w:rsidRPr="00A91AE2">
        <w:rPr>
          <w:rFonts w:ascii="Verdana" w:eastAsia="Times New Roman" w:hAnsi="Verdana" w:cs="Calibri"/>
          <w:sz w:val="20"/>
          <w:szCs w:val="20"/>
        </w:rPr>
        <w:t xml:space="preserve">) </w:t>
      </w:r>
      <w:r w:rsidR="452202DB" w:rsidRPr="00A91AE2">
        <w:rPr>
          <w:rFonts w:ascii="Verdana" w:eastAsia="Times New Roman" w:hAnsi="Verdana" w:cs="Calibri"/>
          <w:sz w:val="20"/>
          <w:szCs w:val="20"/>
        </w:rPr>
        <w:t>Within the total number of</w:t>
      </w:r>
      <w:r w:rsidR="2D153E0A" w:rsidRPr="00A91AE2">
        <w:rPr>
          <w:rFonts w:ascii="Verdana" w:eastAsia="Times New Roman" w:hAnsi="Verdana" w:cs="Calibri"/>
          <w:sz w:val="20"/>
          <w:szCs w:val="20"/>
        </w:rPr>
        <w:t xml:space="preserve"> noise complaints received can you clarify how many </w:t>
      </w:r>
      <w:r w:rsidR="005B6679">
        <w:rPr>
          <w:rFonts w:ascii="Verdana" w:eastAsia="Times New Roman" w:hAnsi="Verdana" w:cs="Calibri"/>
          <w:sz w:val="20"/>
          <w:szCs w:val="20"/>
        </w:rPr>
        <w:t>were/</w:t>
      </w:r>
      <w:r w:rsidR="2D153E0A" w:rsidRPr="00A91AE2">
        <w:rPr>
          <w:rFonts w:ascii="Verdana" w:eastAsia="Times New Roman" w:hAnsi="Verdana" w:cs="Calibri"/>
          <w:sz w:val="20"/>
          <w:szCs w:val="20"/>
        </w:rPr>
        <w:t>are</w:t>
      </w:r>
      <w:r w:rsidR="00257415" w:rsidRPr="00A91AE2">
        <w:rPr>
          <w:rFonts w:ascii="Verdana" w:eastAsia="Times New Roman" w:hAnsi="Verdana" w:cs="Calibri"/>
          <w:sz w:val="20"/>
          <w:szCs w:val="20"/>
        </w:rPr>
        <w:t>:</w:t>
      </w:r>
      <w:r w:rsidR="08323733" w:rsidRPr="00A91AE2">
        <w:rPr>
          <w:rFonts w:ascii="Verdana" w:eastAsia="Times New Roman" w:hAnsi="Verdana" w:cs="Calibri"/>
          <w:sz w:val="20"/>
          <w:szCs w:val="20"/>
        </w:rPr>
        <w:t xml:space="preserve">   </w:t>
      </w:r>
      <w:r w:rsidR="0000471F" w:rsidRPr="00A91AE2">
        <w:rPr>
          <w:rFonts w:ascii="Verdana" w:eastAsia="Times New Roman" w:hAnsi="Verdana" w:cs="Calibri"/>
          <w:color w:val="000000" w:themeColor="text1"/>
          <w:sz w:val="20"/>
          <w:szCs w:val="20"/>
        </w:rPr>
        <w:t>*</w:t>
      </w:r>
    </w:p>
    <w:p w14:paraId="2511B744" w14:textId="77777777" w:rsidR="0000471F" w:rsidRPr="00A91AE2" w:rsidRDefault="0000471F" w:rsidP="6A55559B">
      <w:pPr>
        <w:spacing w:line="276" w:lineRule="auto"/>
        <w:rPr>
          <w:rFonts w:ascii="Verdana" w:eastAsia="Times New Roman" w:hAnsi="Verdana" w:cs="Calibri"/>
          <w:b/>
          <w:bCs/>
          <w:color w:val="000000" w:themeColor="text1"/>
          <w:sz w:val="20"/>
          <w:szCs w:val="20"/>
        </w:rPr>
      </w:pPr>
    </w:p>
    <w:p w14:paraId="05B114A3" w14:textId="77777777" w:rsidR="006C6DD1" w:rsidRPr="00A91AE2" w:rsidRDefault="006C6DD1" w:rsidP="53BA80B5">
      <w:pPr>
        <w:spacing w:line="276" w:lineRule="auto"/>
        <w:rPr>
          <w:rFonts w:ascii="Verdana" w:hAnsi="Verdana"/>
          <w:color w:val="000000" w:themeColor="text1"/>
          <w:sz w:val="20"/>
          <w:szCs w:val="20"/>
        </w:rPr>
      </w:pPr>
    </w:p>
    <w:p w14:paraId="44F59401" w14:textId="51108C9A" w:rsidR="006C6DD1" w:rsidRPr="00A91AE2" w:rsidRDefault="006C6DD1" w:rsidP="00CF1163">
      <w:pPr>
        <w:numPr>
          <w:ilvl w:val="0"/>
          <w:numId w:val="7"/>
        </w:numPr>
        <w:spacing w:line="360" w:lineRule="auto"/>
        <w:ind w:left="714" w:hanging="357"/>
        <w:rPr>
          <w:rFonts w:ascii="Verdana" w:hAnsi="Verdana"/>
          <w:color w:val="000000" w:themeColor="text1"/>
          <w:sz w:val="20"/>
          <w:szCs w:val="20"/>
        </w:rPr>
      </w:pPr>
      <w:r w:rsidRPr="00A91AE2">
        <w:rPr>
          <w:rFonts w:ascii="Verdana" w:hAnsi="Verdana"/>
          <w:color w:val="000000" w:themeColor="text1"/>
          <w:sz w:val="20"/>
          <w:szCs w:val="20"/>
        </w:rPr>
        <w:t>Resolved without further contact other than issue of standard notification, e.g. issue of standard letters, diary sheets or initial verbal advice</w:t>
      </w:r>
      <w:r w:rsidR="005B6679">
        <w:rPr>
          <w:rFonts w:ascii="Verdana" w:hAnsi="Verdana"/>
          <w:color w:val="000000" w:themeColor="text1"/>
          <w:sz w:val="20"/>
          <w:szCs w:val="20"/>
        </w:rPr>
        <w:t>.</w:t>
      </w:r>
    </w:p>
    <w:p w14:paraId="7C23C06B" w14:textId="77777777" w:rsidR="00CF1163" w:rsidRPr="00A91AE2" w:rsidRDefault="006C6DD1" w:rsidP="00CF1163">
      <w:pPr>
        <w:numPr>
          <w:ilvl w:val="0"/>
          <w:numId w:val="7"/>
        </w:numPr>
        <w:spacing w:line="360" w:lineRule="auto"/>
        <w:ind w:left="714" w:hanging="357"/>
        <w:rPr>
          <w:rFonts w:ascii="Verdana" w:hAnsi="Verdana"/>
          <w:color w:val="000000" w:themeColor="text1"/>
          <w:sz w:val="20"/>
          <w:szCs w:val="20"/>
        </w:rPr>
      </w:pPr>
      <w:r w:rsidRPr="00A91AE2">
        <w:rPr>
          <w:rFonts w:ascii="Verdana" w:hAnsi="Verdana"/>
          <w:color w:val="000000" w:themeColor="text1"/>
          <w:sz w:val="20"/>
          <w:szCs w:val="20"/>
        </w:rPr>
        <w:t>Resolved through informal action e.g. telephone call letter(s), site meeting(s) etc.</w:t>
      </w:r>
    </w:p>
    <w:p w14:paraId="3A16E541" w14:textId="3E41C4B2" w:rsidR="006C6DD1" w:rsidRPr="00A91AE2" w:rsidRDefault="006C6DD1" w:rsidP="00CF1163">
      <w:pPr>
        <w:numPr>
          <w:ilvl w:val="0"/>
          <w:numId w:val="7"/>
        </w:numPr>
        <w:spacing w:line="360" w:lineRule="auto"/>
        <w:ind w:left="714" w:hanging="357"/>
        <w:rPr>
          <w:rFonts w:ascii="Verdana" w:hAnsi="Verdana"/>
          <w:color w:val="000000" w:themeColor="text1"/>
          <w:sz w:val="20"/>
          <w:szCs w:val="20"/>
        </w:rPr>
      </w:pPr>
      <w:r w:rsidRPr="00A91AE2">
        <w:rPr>
          <w:rFonts w:ascii="Verdana" w:hAnsi="Verdana"/>
          <w:color w:val="000000" w:themeColor="text1"/>
          <w:sz w:val="20"/>
          <w:szCs w:val="20"/>
        </w:rPr>
        <w:lastRenderedPageBreak/>
        <w:t>Require formal action e.g. Abatement notice, Community Protection Warning</w:t>
      </w:r>
      <w:r w:rsidR="00C84F09" w:rsidRPr="00A91AE2">
        <w:rPr>
          <w:rFonts w:ascii="Verdana" w:hAnsi="Verdana"/>
          <w:color w:val="000000" w:themeColor="text1"/>
          <w:sz w:val="20"/>
          <w:szCs w:val="20"/>
        </w:rPr>
        <w:t>, Closure Order, Planning intervention</w:t>
      </w:r>
      <w:r w:rsidR="00CF1163" w:rsidRPr="00A91AE2">
        <w:rPr>
          <w:rFonts w:ascii="Verdana" w:hAnsi="Verdana"/>
          <w:color w:val="000000" w:themeColor="text1"/>
          <w:sz w:val="20"/>
          <w:szCs w:val="20"/>
        </w:rPr>
        <w:t xml:space="preserve">, </w:t>
      </w:r>
      <w:r w:rsidR="00CF1163" w:rsidRPr="00A91AE2">
        <w:rPr>
          <w:rFonts w:ascii="Verdana" w:eastAsia="Times New Roman" w:hAnsi="Verdana" w:cs="Calibri"/>
          <w:color w:val="000000" w:themeColor="text1"/>
          <w:sz w:val="20"/>
          <w:szCs w:val="20"/>
        </w:rPr>
        <w:t xml:space="preserve">Control of Pollution Act 1974 notice </w:t>
      </w:r>
      <w:r w:rsidRPr="00A91AE2">
        <w:rPr>
          <w:rFonts w:ascii="Verdana" w:hAnsi="Verdana"/>
          <w:color w:val="000000" w:themeColor="text1"/>
          <w:sz w:val="20"/>
          <w:szCs w:val="20"/>
        </w:rPr>
        <w:t>etc.</w:t>
      </w:r>
    </w:p>
    <w:p w14:paraId="1B65CF33" w14:textId="77777777" w:rsidR="006C6DD1" w:rsidRPr="00A91AE2" w:rsidRDefault="006C6DD1" w:rsidP="00CF1163">
      <w:pPr>
        <w:numPr>
          <w:ilvl w:val="0"/>
          <w:numId w:val="7"/>
        </w:numPr>
        <w:spacing w:line="360" w:lineRule="auto"/>
        <w:ind w:left="714" w:hanging="357"/>
        <w:rPr>
          <w:rFonts w:ascii="Verdana" w:hAnsi="Verdana"/>
          <w:color w:val="000000" w:themeColor="text1"/>
          <w:sz w:val="20"/>
          <w:szCs w:val="20"/>
        </w:rPr>
      </w:pPr>
      <w:r w:rsidRPr="00A91AE2">
        <w:rPr>
          <w:rFonts w:ascii="Verdana" w:hAnsi="Verdana"/>
          <w:color w:val="000000" w:themeColor="text1"/>
          <w:sz w:val="20"/>
          <w:szCs w:val="20"/>
        </w:rPr>
        <w:t>Ongoing complaints awaiting resolution.</w:t>
      </w:r>
    </w:p>
    <w:p w14:paraId="01A79547" w14:textId="37BF5326" w:rsidR="00C3790C" w:rsidRPr="00A91AE2" w:rsidRDefault="00C3790C" w:rsidP="00CF1163">
      <w:pPr>
        <w:pStyle w:val="xxmsolistparagraph"/>
        <w:numPr>
          <w:ilvl w:val="0"/>
          <w:numId w:val="7"/>
        </w:numPr>
        <w:shd w:val="clear" w:color="auto" w:fill="FFFFFF"/>
        <w:spacing w:before="0" w:beforeAutospacing="0" w:after="0" w:afterAutospacing="0" w:line="360" w:lineRule="auto"/>
        <w:ind w:left="714" w:hanging="357"/>
        <w:rPr>
          <w:rFonts w:ascii="Verdana" w:hAnsi="Verdana" w:cs="Segoe UI"/>
          <w:color w:val="000000" w:themeColor="text1"/>
          <w:sz w:val="20"/>
          <w:szCs w:val="20"/>
        </w:rPr>
      </w:pPr>
      <w:r w:rsidRPr="00A91AE2">
        <w:rPr>
          <w:rFonts w:ascii="Verdana" w:hAnsi="Verdana" w:cs="Segoe UI"/>
          <w:color w:val="000000" w:themeColor="text1"/>
          <w:sz w:val="20"/>
          <w:szCs w:val="20"/>
          <w:bdr w:val="none" w:sz="0" w:space="0" w:color="auto" w:frame="1"/>
        </w:rPr>
        <w:t>Resolved following prosecution</w:t>
      </w:r>
      <w:r w:rsidR="005B6679">
        <w:rPr>
          <w:rFonts w:ascii="Verdana" w:hAnsi="Verdana" w:cs="Segoe UI"/>
          <w:color w:val="000000" w:themeColor="text1"/>
          <w:sz w:val="20"/>
          <w:szCs w:val="20"/>
          <w:bdr w:val="none" w:sz="0" w:space="0" w:color="auto" w:frame="1"/>
        </w:rPr>
        <w:t>.</w:t>
      </w:r>
    </w:p>
    <w:p w14:paraId="75A38A1F" w14:textId="2DDB4C72" w:rsidR="00C3790C" w:rsidRPr="00A91AE2" w:rsidRDefault="00C3790C" w:rsidP="00853690">
      <w:pPr>
        <w:pStyle w:val="xxmsolistparagraph"/>
        <w:numPr>
          <w:ilvl w:val="0"/>
          <w:numId w:val="7"/>
        </w:numPr>
        <w:shd w:val="clear" w:color="auto" w:fill="FFFFFF"/>
        <w:spacing w:before="0" w:beforeAutospacing="0" w:after="0" w:afterAutospacing="0" w:line="360" w:lineRule="auto"/>
        <w:ind w:left="714" w:hanging="357"/>
        <w:rPr>
          <w:rFonts w:ascii="Verdana" w:hAnsi="Verdana" w:cs="Segoe UI"/>
          <w:color w:val="000000" w:themeColor="text1"/>
          <w:sz w:val="20"/>
          <w:szCs w:val="20"/>
        </w:rPr>
      </w:pPr>
      <w:r w:rsidRPr="00A91AE2">
        <w:rPr>
          <w:rFonts w:ascii="Verdana" w:hAnsi="Verdana" w:cs="Segoe UI"/>
          <w:color w:val="000000" w:themeColor="text1"/>
          <w:sz w:val="20"/>
          <w:szCs w:val="20"/>
          <w:bdr w:val="none" w:sz="0" w:space="0" w:color="auto" w:frame="1"/>
        </w:rPr>
        <w:t>Duplicate/</w:t>
      </w:r>
      <w:r w:rsidR="005B6679">
        <w:rPr>
          <w:rFonts w:ascii="Verdana" w:hAnsi="Verdana" w:cs="Segoe UI"/>
          <w:color w:val="000000" w:themeColor="text1"/>
          <w:sz w:val="20"/>
          <w:szCs w:val="20"/>
          <w:bdr w:val="none" w:sz="0" w:space="0" w:color="auto" w:frame="1"/>
        </w:rPr>
        <w:t>i</w:t>
      </w:r>
      <w:r w:rsidRPr="00A91AE2">
        <w:rPr>
          <w:rFonts w:ascii="Verdana" w:hAnsi="Verdana" w:cs="Segoe UI"/>
          <w:color w:val="000000" w:themeColor="text1"/>
          <w:sz w:val="20"/>
          <w:szCs w:val="20"/>
          <w:bdr w:val="none" w:sz="0" w:space="0" w:color="auto" w:frame="1"/>
        </w:rPr>
        <w:t>nvalid complaints</w:t>
      </w:r>
      <w:r w:rsidR="005B6679">
        <w:rPr>
          <w:rFonts w:ascii="Verdana" w:hAnsi="Verdana" w:cs="Segoe UI"/>
          <w:color w:val="000000" w:themeColor="text1"/>
          <w:sz w:val="20"/>
          <w:szCs w:val="20"/>
          <w:bdr w:val="none" w:sz="0" w:space="0" w:color="auto" w:frame="1"/>
        </w:rPr>
        <w:t>.</w:t>
      </w:r>
    </w:p>
    <w:p w14:paraId="1C23B379" w14:textId="77777777" w:rsidR="00853690" w:rsidRPr="00A91AE2" w:rsidRDefault="00853690" w:rsidP="00853690">
      <w:pPr>
        <w:pStyle w:val="xxmsolistparagraph"/>
        <w:shd w:val="clear" w:color="auto" w:fill="FFFFFF"/>
        <w:spacing w:before="0" w:beforeAutospacing="0" w:after="0" w:afterAutospacing="0" w:line="360" w:lineRule="auto"/>
        <w:rPr>
          <w:rFonts w:ascii="Verdana" w:hAnsi="Verdana" w:cs="Segoe UI"/>
          <w:color w:val="000000" w:themeColor="text1"/>
          <w:sz w:val="20"/>
          <w:szCs w:val="20"/>
          <w:bdr w:val="none" w:sz="0" w:space="0" w:color="auto" w:frame="1"/>
        </w:rPr>
      </w:pPr>
    </w:p>
    <w:p w14:paraId="09A479EC" w14:textId="3EED52FF" w:rsidR="00853690" w:rsidRPr="00A91AE2" w:rsidRDefault="00853690" w:rsidP="00853690">
      <w:pPr>
        <w:pStyle w:val="xxmsolistparagraph"/>
        <w:shd w:val="clear" w:color="auto" w:fill="FFFFFF"/>
        <w:spacing w:before="0" w:beforeAutospacing="0" w:after="0" w:afterAutospacing="0" w:line="360" w:lineRule="auto"/>
        <w:rPr>
          <w:rFonts w:ascii="Verdana" w:hAnsi="Verdana" w:cs="Segoe UI"/>
          <w:color w:val="000000" w:themeColor="text1"/>
          <w:sz w:val="20"/>
          <w:szCs w:val="20"/>
        </w:rPr>
      </w:pPr>
      <w:r w:rsidRPr="00A91AE2">
        <w:rPr>
          <w:rFonts w:ascii="Verdana" w:hAnsi="Verdana" w:cs="Segoe UI"/>
          <w:color w:val="000000" w:themeColor="text1"/>
          <w:sz w:val="20"/>
          <w:szCs w:val="20"/>
          <w:bdr w:val="none" w:sz="0" w:space="0" w:color="auto" w:frame="1"/>
        </w:rPr>
        <w:t>Please answer to the best of you</w:t>
      </w:r>
      <w:r w:rsidR="005B6679">
        <w:rPr>
          <w:rFonts w:ascii="Verdana" w:hAnsi="Verdana" w:cs="Segoe UI"/>
          <w:color w:val="000000" w:themeColor="text1"/>
          <w:sz w:val="20"/>
          <w:szCs w:val="20"/>
          <w:bdr w:val="none" w:sz="0" w:space="0" w:color="auto" w:frame="1"/>
        </w:rPr>
        <w:t>r</w:t>
      </w:r>
      <w:r w:rsidRPr="00A91AE2">
        <w:rPr>
          <w:rFonts w:ascii="Verdana" w:hAnsi="Verdana" w:cs="Segoe UI"/>
          <w:color w:val="000000" w:themeColor="text1"/>
          <w:sz w:val="20"/>
          <w:szCs w:val="20"/>
          <w:bdr w:val="none" w:sz="0" w:space="0" w:color="auto" w:frame="1"/>
        </w:rPr>
        <w:t xml:space="preserve"> ability.</w:t>
      </w:r>
    </w:p>
    <w:p w14:paraId="618CE698" w14:textId="77777777" w:rsidR="00CF1163" w:rsidRDefault="00CF1163" w:rsidP="53BA80B5">
      <w:pPr>
        <w:spacing w:line="276" w:lineRule="auto"/>
        <w:rPr>
          <w:rFonts w:ascii="Verdana" w:hAnsi="Verdana"/>
          <w:sz w:val="20"/>
          <w:szCs w:val="20"/>
        </w:rPr>
      </w:pPr>
    </w:p>
    <w:p w14:paraId="7C12700E" w14:textId="77777777" w:rsidR="00CF1163" w:rsidRDefault="00CF1163" w:rsidP="53BA80B5">
      <w:pPr>
        <w:spacing w:line="276" w:lineRule="auto"/>
        <w:rPr>
          <w:rFonts w:ascii="Verdana" w:hAnsi="Verdana"/>
          <w:sz w:val="20"/>
          <w:szCs w:val="20"/>
        </w:rPr>
      </w:pPr>
    </w:p>
    <w:p w14:paraId="391B4114" w14:textId="62A8A639" w:rsidR="730D82FB" w:rsidRDefault="730D82FB" w:rsidP="730D82FB">
      <w:pPr>
        <w:spacing w:line="276" w:lineRule="auto"/>
        <w:rPr>
          <w:rFonts w:ascii="Verdana" w:hAnsi="Verdana"/>
          <w:sz w:val="20"/>
          <w:szCs w:val="20"/>
        </w:rPr>
      </w:pPr>
    </w:p>
    <w:p w14:paraId="502EB51A" w14:textId="6F42DFE8" w:rsidR="730D82FB" w:rsidRDefault="730D82FB" w:rsidP="730D82FB">
      <w:pPr>
        <w:spacing w:line="276" w:lineRule="auto"/>
        <w:rPr>
          <w:rFonts w:ascii="Verdana" w:hAnsi="Verdana"/>
          <w:sz w:val="20"/>
          <w:szCs w:val="20"/>
        </w:rPr>
      </w:pPr>
    </w:p>
    <w:p w14:paraId="7D547F37" w14:textId="77CE24C2" w:rsidR="730D82FB" w:rsidRDefault="730D82FB" w:rsidP="730D82FB">
      <w:pPr>
        <w:spacing w:line="276" w:lineRule="auto"/>
        <w:rPr>
          <w:rFonts w:ascii="Verdana" w:hAnsi="Verdana"/>
          <w:sz w:val="20"/>
          <w:szCs w:val="20"/>
        </w:rPr>
      </w:pPr>
    </w:p>
    <w:p w14:paraId="3B72F3BD" w14:textId="4B88D508" w:rsidR="730D82FB" w:rsidRDefault="730D82FB" w:rsidP="730D82FB">
      <w:pPr>
        <w:spacing w:line="276" w:lineRule="auto"/>
        <w:rPr>
          <w:rFonts w:ascii="Verdana" w:hAnsi="Verdana"/>
          <w:sz w:val="20"/>
          <w:szCs w:val="20"/>
        </w:rPr>
      </w:pPr>
    </w:p>
    <w:p w14:paraId="33B5A05A" w14:textId="77777777" w:rsidR="00F83C97" w:rsidRDefault="00F83C97" w:rsidP="53BA80B5">
      <w:pPr>
        <w:spacing w:line="276" w:lineRule="auto"/>
        <w:rPr>
          <w:rFonts w:ascii="Verdana" w:hAnsi="Verdana"/>
          <w:sz w:val="20"/>
          <w:szCs w:val="20"/>
        </w:rPr>
      </w:pPr>
    </w:p>
    <w:p w14:paraId="3D1AA8C1" w14:textId="1822BFE9" w:rsidR="00480523" w:rsidRPr="006621B9" w:rsidRDefault="2B7894D7" w:rsidP="53BA80B5">
      <w:pPr>
        <w:spacing w:line="276" w:lineRule="auto"/>
        <w:rPr>
          <w:rFonts w:ascii="Verdana" w:eastAsia="Times New Roman" w:hAnsi="Verdana" w:cs="Calibri"/>
          <w:strike/>
          <w:color w:val="FF0000"/>
          <w:sz w:val="20"/>
          <w:szCs w:val="20"/>
        </w:rPr>
      </w:pPr>
      <w:r w:rsidRPr="006621B9">
        <w:rPr>
          <w:rFonts w:ascii="Verdana" w:hAnsi="Verdana"/>
          <w:sz w:val="20"/>
          <w:szCs w:val="20"/>
        </w:rPr>
        <w:br/>
      </w:r>
      <w:r w:rsidRPr="006621B9">
        <w:rPr>
          <w:rFonts w:ascii="Verdana" w:hAnsi="Verdana"/>
          <w:sz w:val="20"/>
          <w:szCs w:val="20"/>
        </w:rPr>
        <w:br/>
      </w:r>
      <w:r w:rsidR="00F83C97">
        <w:rPr>
          <w:rFonts w:ascii="Verdana" w:hAnsi="Verdana" w:cs="Calibri"/>
          <w:sz w:val="20"/>
          <w:szCs w:val="20"/>
        </w:rPr>
        <w:t>7</w:t>
      </w:r>
      <w:r w:rsidR="1BE1FC15" w:rsidRPr="006621B9">
        <w:rPr>
          <w:rFonts w:ascii="Verdana" w:hAnsi="Verdana" w:cs="Calibri"/>
          <w:sz w:val="20"/>
          <w:szCs w:val="20"/>
        </w:rPr>
        <w:t>)</w:t>
      </w:r>
      <w:r w:rsidR="42D6C9A9" w:rsidRPr="006621B9">
        <w:rPr>
          <w:rFonts w:ascii="Verdana" w:hAnsi="Verdana" w:cs="Calibri"/>
          <w:sz w:val="20"/>
          <w:szCs w:val="20"/>
        </w:rPr>
        <w:t xml:space="preserve"> </w:t>
      </w:r>
      <w:r w:rsidR="04A90F8D" w:rsidRPr="006621B9">
        <w:rPr>
          <w:rFonts w:ascii="Verdana" w:eastAsia="Times New Roman" w:hAnsi="Verdana" w:cs="Calibri"/>
          <w:sz w:val="20"/>
          <w:szCs w:val="20"/>
        </w:rPr>
        <w:t xml:space="preserve">Please indicate the total number for each of the </w:t>
      </w:r>
      <w:r w:rsidR="04A90F8D" w:rsidRPr="00F83C97">
        <w:rPr>
          <w:rFonts w:ascii="Verdana" w:eastAsia="Times New Roman" w:hAnsi="Verdana" w:cs="Calibri"/>
          <w:color w:val="000000" w:themeColor="text1"/>
          <w:sz w:val="20"/>
          <w:szCs w:val="20"/>
        </w:rPr>
        <w:t>actions</w:t>
      </w:r>
      <w:r w:rsidR="04A90F8D" w:rsidRPr="00F83C97">
        <w:rPr>
          <w:rFonts w:ascii="Verdana" w:eastAsia="Times New Roman" w:hAnsi="Verdana" w:cs="Calibri"/>
          <w:sz w:val="20"/>
          <w:szCs w:val="20"/>
        </w:rPr>
        <w:t xml:space="preserve"> listed below</w:t>
      </w:r>
      <w:r w:rsidR="005830B3" w:rsidRPr="00F83C97">
        <w:rPr>
          <w:rFonts w:ascii="Verdana" w:eastAsia="Times New Roman" w:hAnsi="Verdana" w:cs="Calibri"/>
          <w:sz w:val="20"/>
          <w:szCs w:val="20"/>
        </w:rPr>
        <w:t xml:space="preserve"> </w:t>
      </w:r>
      <w:r w:rsidR="00F83C97" w:rsidRPr="00F83C97">
        <w:rPr>
          <w:rFonts w:ascii="Verdana" w:hAnsi="Verdana"/>
          <w:sz w:val="20"/>
          <w:szCs w:val="20"/>
        </w:rPr>
        <w:t>during the period 1st October 2024 to 30th September 2025</w:t>
      </w:r>
      <w:r w:rsidR="00F83C97">
        <w:rPr>
          <w:rFonts w:ascii="Verdana" w:hAnsi="Verdana"/>
          <w:sz w:val="20"/>
          <w:szCs w:val="20"/>
        </w:rPr>
        <w:t xml:space="preserve"> </w:t>
      </w:r>
      <w:r w:rsidR="56FC1E2E" w:rsidRPr="00F83C97">
        <w:rPr>
          <w:rFonts w:ascii="Verdana" w:eastAsia="Times New Roman" w:hAnsi="Verdana" w:cs="Calibri"/>
          <w:color w:val="000000" w:themeColor="text1"/>
          <w:sz w:val="20"/>
          <w:szCs w:val="20"/>
        </w:rPr>
        <w:t>*</w:t>
      </w:r>
      <w:r w:rsidR="00F83C97">
        <w:rPr>
          <w:rFonts w:ascii="Verdana" w:eastAsia="Times New Roman" w:hAnsi="Verdana" w:cs="Calibri"/>
          <w:color w:val="BF4E14" w:themeColor="accent2" w:themeShade="BF"/>
          <w:sz w:val="20"/>
          <w:szCs w:val="20"/>
        </w:rPr>
        <w:t xml:space="preserve"> </w:t>
      </w:r>
      <w:r w:rsidR="00F83C97">
        <w:rPr>
          <w:rFonts w:ascii="Verdana" w:eastAsia="Times New Roman" w:hAnsi="Verdana" w:cs="Calibri"/>
          <w:sz w:val="20"/>
          <w:szCs w:val="20"/>
        </w:rPr>
        <w:t>:</w:t>
      </w:r>
      <w:r w:rsidR="04A90F8D" w:rsidRPr="00F83C97">
        <w:rPr>
          <w:rFonts w:ascii="Verdana" w:eastAsia="Times New Roman" w:hAnsi="Verdana" w:cs="Calibri"/>
          <w:sz w:val="20"/>
          <w:szCs w:val="20"/>
        </w:rPr>
        <w:t> </w:t>
      </w:r>
      <w:r w:rsidRPr="006621B9">
        <w:rPr>
          <w:rFonts w:ascii="Verdana" w:hAnsi="Verdana"/>
          <w:sz w:val="20"/>
          <w:szCs w:val="20"/>
        </w:rPr>
        <w:br/>
      </w:r>
    </w:p>
    <w:p w14:paraId="6E9FD6E5" w14:textId="1E84667F" w:rsidR="4D50CFB3" w:rsidRPr="006621B9" w:rsidRDefault="4D50CFB3">
      <w:pPr>
        <w:rPr>
          <w:rFonts w:ascii="Verdana" w:hAnsi="Verdana" w:cs="Calibri"/>
          <w:sz w:val="20"/>
          <w:szCs w:val="20"/>
        </w:rPr>
      </w:pPr>
    </w:p>
    <w:tbl>
      <w:tblPr>
        <w:tblStyle w:val="TableGrid"/>
        <w:tblW w:w="0" w:type="auto"/>
        <w:tblLayout w:type="fixed"/>
        <w:tblLook w:val="06A0" w:firstRow="1" w:lastRow="0" w:firstColumn="1" w:lastColumn="0" w:noHBand="1" w:noVBand="1"/>
      </w:tblPr>
      <w:tblGrid>
        <w:gridCol w:w="6232"/>
        <w:gridCol w:w="2784"/>
      </w:tblGrid>
      <w:tr w:rsidR="4D50CFB3" w:rsidRPr="006621B9" w14:paraId="24B72DF5" w14:textId="77777777" w:rsidTr="730D82FB">
        <w:trPr>
          <w:trHeight w:val="300"/>
        </w:trPr>
        <w:tc>
          <w:tcPr>
            <w:tcW w:w="6232" w:type="dxa"/>
          </w:tcPr>
          <w:p w14:paraId="26BDF463" w14:textId="12A88FAA" w:rsidR="4D50CFB3" w:rsidRPr="006621B9" w:rsidRDefault="4D50CFB3" w:rsidP="7EB04F6A">
            <w:pPr>
              <w:pStyle w:val="Heading3"/>
              <w:spacing w:before="0" w:beforeAutospacing="0" w:after="0" w:afterAutospacing="0" w:line="276" w:lineRule="auto"/>
              <w:rPr>
                <w:rFonts w:ascii="Verdana" w:eastAsia="Times New Roman" w:hAnsi="Verdana" w:cs="Calibri"/>
                <w:b w:val="0"/>
                <w:bCs w:val="0"/>
                <w:color w:val="000000" w:themeColor="text1"/>
                <w:sz w:val="20"/>
                <w:szCs w:val="20"/>
              </w:rPr>
            </w:pPr>
            <w:r w:rsidRPr="006621B9">
              <w:rPr>
                <w:rFonts w:ascii="Verdana" w:eastAsia="Times New Roman" w:hAnsi="Verdana" w:cs="Calibri"/>
                <w:b w:val="0"/>
                <w:bCs w:val="0"/>
                <w:color w:val="000000" w:themeColor="text1"/>
                <w:sz w:val="20"/>
                <w:szCs w:val="20"/>
              </w:rPr>
              <w:t xml:space="preserve">Environmental Protection Act 1990 </w:t>
            </w:r>
          </w:p>
          <w:p w14:paraId="31794ACD" w14:textId="77777777" w:rsidR="009A7B3F" w:rsidRPr="006621B9" w:rsidRDefault="009A7B3F" w:rsidP="7EB04F6A">
            <w:pPr>
              <w:pStyle w:val="Heading3"/>
              <w:spacing w:before="0" w:beforeAutospacing="0" w:after="0" w:afterAutospacing="0" w:line="276" w:lineRule="auto"/>
              <w:rPr>
                <w:rFonts w:ascii="Verdana" w:eastAsia="Times New Roman" w:hAnsi="Verdana" w:cs="Calibri"/>
                <w:b w:val="0"/>
                <w:bCs w:val="0"/>
                <w:color w:val="000000" w:themeColor="text1"/>
                <w:sz w:val="20"/>
                <w:szCs w:val="20"/>
              </w:rPr>
            </w:pPr>
          </w:p>
          <w:p w14:paraId="5CB5C778" w14:textId="0E77851C" w:rsidR="4D50CFB3" w:rsidRPr="006621B9" w:rsidRDefault="009A7B3F" w:rsidP="7EB04F6A">
            <w:pPr>
              <w:pStyle w:val="Heading3"/>
              <w:spacing w:before="0" w:beforeAutospacing="0" w:after="0" w:afterAutospacing="0" w:line="276" w:lineRule="auto"/>
              <w:rPr>
                <w:rFonts w:ascii="Verdana" w:eastAsia="Times New Roman" w:hAnsi="Verdana" w:cs="Calibri"/>
                <w:b w:val="0"/>
                <w:bCs w:val="0"/>
                <w:color w:val="000000" w:themeColor="text1"/>
                <w:sz w:val="20"/>
                <w:szCs w:val="20"/>
              </w:rPr>
            </w:pPr>
            <w:r w:rsidRPr="006621B9">
              <w:rPr>
                <w:rFonts w:ascii="Verdana" w:eastAsia="Times New Roman" w:hAnsi="Verdana" w:cs="Calibri"/>
                <w:b w:val="0"/>
                <w:bCs w:val="0"/>
                <w:color w:val="000000" w:themeColor="text1"/>
                <w:sz w:val="20"/>
                <w:szCs w:val="20"/>
              </w:rPr>
              <w:t>A</w:t>
            </w:r>
            <w:r w:rsidR="4D50CFB3" w:rsidRPr="006621B9">
              <w:rPr>
                <w:rFonts w:ascii="Verdana" w:eastAsia="Times New Roman" w:hAnsi="Verdana" w:cs="Calibri"/>
                <w:b w:val="0"/>
                <w:bCs w:val="0"/>
                <w:color w:val="000000" w:themeColor="text1"/>
                <w:sz w:val="20"/>
                <w:szCs w:val="20"/>
              </w:rPr>
              <w:t>batement notice</w:t>
            </w:r>
            <w:r w:rsidRPr="006621B9">
              <w:rPr>
                <w:rFonts w:ascii="Verdana" w:eastAsia="Times New Roman" w:hAnsi="Verdana" w:cs="Calibri"/>
                <w:b w:val="0"/>
                <w:bCs w:val="0"/>
                <w:color w:val="000000" w:themeColor="text1"/>
                <w:sz w:val="20"/>
                <w:szCs w:val="20"/>
              </w:rPr>
              <w:t xml:space="preserve"> (for any noise related nuisance)</w:t>
            </w:r>
          </w:p>
        </w:tc>
        <w:tc>
          <w:tcPr>
            <w:tcW w:w="2784" w:type="dxa"/>
          </w:tcPr>
          <w:p w14:paraId="124DCF49" w14:textId="7EAA4BFF" w:rsidR="4D50CFB3" w:rsidRPr="006621B9" w:rsidRDefault="4D50CFB3" w:rsidP="7EB04F6A">
            <w:pPr>
              <w:spacing w:line="276" w:lineRule="auto"/>
              <w:rPr>
                <w:rFonts w:ascii="Verdana" w:eastAsia="Times New Roman" w:hAnsi="Verdana" w:cs="Calibri"/>
                <w:sz w:val="20"/>
                <w:szCs w:val="20"/>
              </w:rPr>
            </w:pPr>
            <w:r w:rsidRPr="006621B9">
              <w:rPr>
                <w:rFonts w:ascii="Verdana" w:eastAsia="Times New Roman" w:hAnsi="Verdana" w:cs="Calibri"/>
                <w:sz w:val="20"/>
                <w:szCs w:val="20"/>
              </w:rPr>
              <w:t xml:space="preserve"> </w:t>
            </w:r>
          </w:p>
        </w:tc>
      </w:tr>
      <w:tr w:rsidR="4D50CFB3" w:rsidRPr="006621B9" w14:paraId="17034780" w14:textId="77777777" w:rsidTr="730D82FB">
        <w:trPr>
          <w:trHeight w:val="300"/>
        </w:trPr>
        <w:tc>
          <w:tcPr>
            <w:tcW w:w="6232" w:type="dxa"/>
          </w:tcPr>
          <w:p w14:paraId="59FB07E0" w14:textId="78B7489B" w:rsidR="4D50CFB3" w:rsidRPr="006621B9" w:rsidRDefault="4D50CFB3" w:rsidP="7EB04F6A">
            <w:pPr>
              <w:spacing w:line="276" w:lineRule="auto"/>
              <w:rPr>
                <w:rFonts w:ascii="Verdana" w:eastAsia="Times New Roman" w:hAnsi="Verdana" w:cs="Calibri"/>
                <w:sz w:val="20"/>
                <w:szCs w:val="20"/>
              </w:rPr>
            </w:pPr>
            <w:r w:rsidRPr="006621B9">
              <w:rPr>
                <w:rFonts w:ascii="Verdana" w:eastAsia="Times New Roman" w:hAnsi="Verdana" w:cs="Calibri"/>
                <w:sz w:val="20"/>
                <w:szCs w:val="20"/>
              </w:rPr>
              <w:t>Environmental Protection Act 1990</w:t>
            </w:r>
          </w:p>
          <w:p w14:paraId="32DF7195" w14:textId="77777777" w:rsidR="009A7B3F" w:rsidRPr="006621B9" w:rsidRDefault="009A7B3F" w:rsidP="7EB04F6A">
            <w:pPr>
              <w:spacing w:line="276" w:lineRule="auto"/>
              <w:rPr>
                <w:rFonts w:ascii="Verdana" w:eastAsia="Times New Roman" w:hAnsi="Verdana" w:cs="Calibri"/>
                <w:sz w:val="20"/>
                <w:szCs w:val="20"/>
              </w:rPr>
            </w:pPr>
          </w:p>
          <w:p w14:paraId="71744961" w14:textId="6203A0E6" w:rsidR="4D50CFB3" w:rsidRPr="006621B9" w:rsidRDefault="4D50CFB3" w:rsidP="7EB04F6A">
            <w:pPr>
              <w:spacing w:line="276" w:lineRule="auto"/>
              <w:rPr>
                <w:rFonts w:ascii="Verdana" w:eastAsia="Times New Roman" w:hAnsi="Verdana" w:cs="Calibri"/>
                <w:sz w:val="20"/>
                <w:szCs w:val="20"/>
              </w:rPr>
            </w:pPr>
            <w:r w:rsidRPr="006621B9">
              <w:rPr>
                <w:rFonts w:ascii="Verdana" w:eastAsia="Times New Roman" w:hAnsi="Verdana" w:cs="Calibri"/>
                <w:sz w:val="20"/>
                <w:szCs w:val="20"/>
              </w:rPr>
              <w:t>Prosecution for failure to comply with noise nuisance abatement notice</w:t>
            </w:r>
          </w:p>
        </w:tc>
        <w:tc>
          <w:tcPr>
            <w:tcW w:w="2784" w:type="dxa"/>
          </w:tcPr>
          <w:p w14:paraId="41EBEDF0" w14:textId="6DF4D219" w:rsidR="4D50CFB3" w:rsidRPr="006621B9" w:rsidRDefault="4D50CFB3" w:rsidP="7EB04F6A">
            <w:pPr>
              <w:spacing w:line="276" w:lineRule="auto"/>
              <w:rPr>
                <w:rFonts w:ascii="Verdana" w:eastAsia="Times New Roman" w:hAnsi="Verdana" w:cs="Calibri"/>
                <w:sz w:val="20"/>
                <w:szCs w:val="20"/>
              </w:rPr>
            </w:pPr>
            <w:r w:rsidRPr="006621B9">
              <w:rPr>
                <w:rFonts w:ascii="Verdana" w:eastAsia="Times New Roman" w:hAnsi="Verdana" w:cs="Calibri"/>
                <w:sz w:val="20"/>
                <w:szCs w:val="20"/>
              </w:rPr>
              <w:t xml:space="preserve"> </w:t>
            </w:r>
          </w:p>
        </w:tc>
      </w:tr>
      <w:tr w:rsidR="4D50CFB3" w:rsidRPr="006621B9" w14:paraId="558E621B" w14:textId="77777777" w:rsidTr="730D82FB">
        <w:trPr>
          <w:trHeight w:val="300"/>
        </w:trPr>
        <w:tc>
          <w:tcPr>
            <w:tcW w:w="6232" w:type="dxa"/>
          </w:tcPr>
          <w:p w14:paraId="04380358" w14:textId="2FAE98EF" w:rsidR="5D6815D6" w:rsidRPr="006621B9" w:rsidRDefault="1493CB1B" w:rsidP="7EB04F6A">
            <w:pPr>
              <w:spacing w:line="276" w:lineRule="auto"/>
              <w:rPr>
                <w:rFonts w:ascii="Verdana" w:eastAsia="Times New Roman" w:hAnsi="Verdana" w:cs="Calibri"/>
                <w:sz w:val="20"/>
                <w:szCs w:val="20"/>
              </w:rPr>
            </w:pPr>
            <w:r w:rsidRPr="006621B9">
              <w:rPr>
                <w:rFonts w:ascii="Verdana" w:eastAsia="Times New Roman" w:hAnsi="Verdana" w:cs="Calibri"/>
                <w:sz w:val="20"/>
                <w:szCs w:val="20"/>
              </w:rPr>
              <w:t>Environmental Protection Act 1990</w:t>
            </w:r>
          </w:p>
          <w:p w14:paraId="1627BCFA" w14:textId="77777777" w:rsidR="009A7B3F" w:rsidRPr="006621B9" w:rsidRDefault="009A7B3F" w:rsidP="7EB04F6A">
            <w:pPr>
              <w:spacing w:line="276" w:lineRule="auto"/>
              <w:rPr>
                <w:rFonts w:ascii="Verdana" w:eastAsia="Times New Roman" w:hAnsi="Verdana" w:cs="Calibri"/>
                <w:sz w:val="20"/>
                <w:szCs w:val="20"/>
              </w:rPr>
            </w:pPr>
          </w:p>
          <w:p w14:paraId="78FEA593" w14:textId="097EADA2" w:rsidR="5D6815D6" w:rsidRPr="006621B9" w:rsidRDefault="1493CB1B" w:rsidP="7EB04F6A">
            <w:pPr>
              <w:spacing w:line="276" w:lineRule="auto"/>
              <w:rPr>
                <w:rFonts w:ascii="Verdana" w:eastAsia="Times New Roman" w:hAnsi="Verdana" w:cs="Calibri"/>
                <w:sz w:val="20"/>
                <w:szCs w:val="20"/>
              </w:rPr>
            </w:pPr>
            <w:r w:rsidRPr="006621B9">
              <w:rPr>
                <w:rFonts w:ascii="Verdana" w:eastAsia="Times New Roman" w:hAnsi="Verdana" w:cs="Calibri"/>
                <w:sz w:val="20"/>
                <w:szCs w:val="20"/>
              </w:rPr>
              <w:t>Works in default e.g. seizure of equipment</w:t>
            </w:r>
          </w:p>
          <w:p w14:paraId="6329981D" w14:textId="2568545D" w:rsidR="5D6815D6" w:rsidRPr="006621B9" w:rsidRDefault="5D6815D6" w:rsidP="4D50CFB3">
            <w:pPr>
              <w:spacing w:line="276" w:lineRule="auto"/>
              <w:rPr>
                <w:rFonts w:ascii="Verdana" w:eastAsia="Times New Roman" w:hAnsi="Verdana" w:cs="Calibri"/>
                <w:sz w:val="20"/>
                <w:szCs w:val="20"/>
              </w:rPr>
            </w:pPr>
          </w:p>
        </w:tc>
        <w:tc>
          <w:tcPr>
            <w:tcW w:w="2784" w:type="dxa"/>
          </w:tcPr>
          <w:p w14:paraId="11D0D147" w14:textId="02D316E9" w:rsidR="4D50CFB3" w:rsidRPr="006621B9" w:rsidRDefault="4D50CFB3" w:rsidP="7EB04F6A">
            <w:pPr>
              <w:spacing w:line="276" w:lineRule="auto"/>
              <w:rPr>
                <w:rFonts w:ascii="Verdana" w:eastAsia="Times New Roman" w:hAnsi="Verdana" w:cs="Calibri"/>
                <w:sz w:val="20"/>
                <w:szCs w:val="20"/>
              </w:rPr>
            </w:pPr>
          </w:p>
        </w:tc>
      </w:tr>
      <w:tr w:rsidR="45DE4B3A" w:rsidRPr="006621B9" w14:paraId="5754B0F4" w14:textId="77777777" w:rsidTr="730D82FB">
        <w:trPr>
          <w:trHeight w:val="300"/>
        </w:trPr>
        <w:tc>
          <w:tcPr>
            <w:tcW w:w="6232" w:type="dxa"/>
          </w:tcPr>
          <w:p w14:paraId="31ADF383" w14:textId="6C51D76B" w:rsidR="4266F003" w:rsidRPr="006621B9" w:rsidRDefault="5D6815D6" w:rsidP="4D50CFB3">
            <w:pPr>
              <w:spacing w:after="120" w:line="276" w:lineRule="auto"/>
              <w:rPr>
                <w:rFonts w:ascii="Verdana" w:eastAsia="Times New Roman" w:hAnsi="Verdana" w:cs="Calibri"/>
                <w:sz w:val="20"/>
                <w:szCs w:val="20"/>
              </w:rPr>
            </w:pPr>
            <w:r w:rsidRPr="006621B9">
              <w:rPr>
                <w:rFonts w:ascii="Verdana" w:eastAsia="Times New Roman" w:hAnsi="Verdana" w:cs="Calibri"/>
                <w:sz w:val="20"/>
                <w:szCs w:val="20"/>
              </w:rPr>
              <w:t>Anti-social Behaviour, Crime and Policing Act 2014</w:t>
            </w:r>
          </w:p>
          <w:p w14:paraId="610E7FF1" w14:textId="7E8CC5D4" w:rsidR="4266F003" w:rsidRPr="006621B9" w:rsidRDefault="1493CB1B" w:rsidP="4D50CFB3">
            <w:pPr>
              <w:pStyle w:val="normaltext"/>
              <w:rPr>
                <w:rFonts w:ascii="Verdana" w:eastAsia="Times New Roman" w:hAnsi="Verdana" w:cs="Calibri"/>
                <w:sz w:val="20"/>
                <w:szCs w:val="20"/>
              </w:rPr>
            </w:pPr>
            <w:r w:rsidRPr="006621B9">
              <w:rPr>
                <w:rFonts w:ascii="Verdana" w:eastAsia="Times New Roman" w:hAnsi="Verdana" w:cs="Calibri"/>
                <w:sz w:val="20"/>
                <w:szCs w:val="20"/>
              </w:rPr>
              <w:t xml:space="preserve">Community Protection Notice – Noise </w:t>
            </w:r>
          </w:p>
        </w:tc>
        <w:tc>
          <w:tcPr>
            <w:tcW w:w="2784" w:type="dxa"/>
          </w:tcPr>
          <w:p w14:paraId="4186E673" w14:textId="3A680893" w:rsidR="45DE4B3A" w:rsidRPr="006621B9" w:rsidRDefault="45DE4B3A" w:rsidP="7EB04F6A">
            <w:pPr>
              <w:pStyle w:val="normaltext"/>
              <w:rPr>
                <w:rFonts w:ascii="Verdana" w:eastAsia="Times New Roman" w:hAnsi="Verdana" w:cs="Calibri"/>
                <w:sz w:val="20"/>
                <w:szCs w:val="20"/>
              </w:rPr>
            </w:pPr>
          </w:p>
        </w:tc>
      </w:tr>
      <w:tr w:rsidR="45DE4B3A" w:rsidRPr="006621B9" w14:paraId="3D20EC1E" w14:textId="77777777" w:rsidTr="730D82FB">
        <w:trPr>
          <w:trHeight w:val="300"/>
        </w:trPr>
        <w:tc>
          <w:tcPr>
            <w:tcW w:w="6232" w:type="dxa"/>
          </w:tcPr>
          <w:p w14:paraId="44C022DE" w14:textId="29333145" w:rsidR="4266F003" w:rsidRPr="006621B9" w:rsidRDefault="5D6815D6" w:rsidP="4D50CFB3">
            <w:pPr>
              <w:spacing w:after="120" w:line="276" w:lineRule="auto"/>
              <w:rPr>
                <w:rFonts w:ascii="Verdana" w:eastAsia="Times New Roman" w:hAnsi="Verdana" w:cs="Calibri"/>
                <w:sz w:val="20"/>
                <w:szCs w:val="20"/>
              </w:rPr>
            </w:pPr>
            <w:r w:rsidRPr="006621B9">
              <w:rPr>
                <w:rFonts w:ascii="Verdana" w:eastAsia="Times New Roman" w:hAnsi="Verdana" w:cs="Calibri"/>
                <w:sz w:val="20"/>
                <w:szCs w:val="20"/>
              </w:rPr>
              <w:t>Control of Pollution Act 1974</w:t>
            </w:r>
          </w:p>
          <w:p w14:paraId="46B61F99" w14:textId="34ECD165" w:rsidR="4266F003" w:rsidRPr="006621B9" w:rsidRDefault="1493CB1B" w:rsidP="4D50CFB3">
            <w:pPr>
              <w:pStyle w:val="normaltext"/>
              <w:rPr>
                <w:rFonts w:ascii="Verdana" w:eastAsia="Times New Roman" w:hAnsi="Verdana" w:cs="Calibri"/>
                <w:sz w:val="20"/>
                <w:szCs w:val="20"/>
              </w:rPr>
            </w:pPr>
            <w:r w:rsidRPr="006621B9">
              <w:rPr>
                <w:rFonts w:ascii="Verdana" w:eastAsia="Times New Roman" w:hAnsi="Verdana" w:cs="Calibri"/>
                <w:sz w:val="20"/>
                <w:szCs w:val="20"/>
              </w:rPr>
              <w:t xml:space="preserve">Section 60/61 </w:t>
            </w:r>
            <w:r w:rsidR="65765BEE" w:rsidRPr="006621B9">
              <w:rPr>
                <w:rFonts w:ascii="Verdana" w:eastAsia="Times New Roman" w:hAnsi="Verdana" w:cs="Calibri"/>
                <w:sz w:val="20"/>
                <w:szCs w:val="20"/>
              </w:rPr>
              <w:t>N</w:t>
            </w:r>
            <w:r w:rsidRPr="006621B9">
              <w:rPr>
                <w:rFonts w:ascii="Verdana" w:eastAsia="Times New Roman" w:hAnsi="Verdana" w:cs="Calibri"/>
                <w:sz w:val="20"/>
                <w:szCs w:val="20"/>
              </w:rPr>
              <w:t>otice – Construction Noise</w:t>
            </w:r>
          </w:p>
        </w:tc>
        <w:tc>
          <w:tcPr>
            <w:tcW w:w="2784" w:type="dxa"/>
          </w:tcPr>
          <w:p w14:paraId="5041B169" w14:textId="12D763C7" w:rsidR="45DE4B3A" w:rsidRPr="006621B9" w:rsidRDefault="45DE4B3A" w:rsidP="7EB04F6A">
            <w:pPr>
              <w:pStyle w:val="normaltext"/>
              <w:rPr>
                <w:rFonts w:ascii="Verdana" w:eastAsia="Times New Roman" w:hAnsi="Verdana" w:cs="Calibri"/>
                <w:sz w:val="20"/>
                <w:szCs w:val="20"/>
              </w:rPr>
            </w:pPr>
          </w:p>
        </w:tc>
      </w:tr>
      <w:tr w:rsidR="45DE4B3A" w:rsidRPr="006621B9" w14:paraId="619D0870" w14:textId="77777777" w:rsidTr="730D82FB">
        <w:trPr>
          <w:trHeight w:val="300"/>
        </w:trPr>
        <w:tc>
          <w:tcPr>
            <w:tcW w:w="6232" w:type="dxa"/>
          </w:tcPr>
          <w:p w14:paraId="5C21806F" w14:textId="231CD8FB" w:rsidR="4266F003" w:rsidRPr="006621B9" w:rsidRDefault="60214485" w:rsidP="4D50CFB3">
            <w:pPr>
              <w:spacing w:after="120" w:line="276" w:lineRule="auto"/>
              <w:rPr>
                <w:rFonts w:ascii="Verdana" w:eastAsia="Times New Roman" w:hAnsi="Verdana" w:cs="Calibri"/>
                <w:sz w:val="20"/>
                <w:szCs w:val="20"/>
              </w:rPr>
            </w:pPr>
            <w:r w:rsidRPr="006621B9">
              <w:rPr>
                <w:rFonts w:ascii="Verdana" w:eastAsia="Times New Roman" w:hAnsi="Verdana" w:cs="Calibri"/>
                <w:sz w:val="20"/>
                <w:szCs w:val="20"/>
              </w:rPr>
              <w:t>Control of Pollution Act 1974</w:t>
            </w:r>
          </w:p>
          <w:p w14:paraId="18B5851D" w14:textId="59E1E305" w:rsidR="4266F003" w:rsidRPr="006621B9" w:rsidRDefault="1AA80989" w:rsidP="4D50CFB3">
            <w:pPr>
              <w:pStyle w:val="normaltext"/>
              <w:rPr>
                <w:rFonts w:ascii="Verdana" w:eastAsia="Times New Roman" w:hAnsi="Verdana" w:cs="Calibri"/>
                <w:sz w:val="20"/>
                <w:szCs w:val="20"/>
              </w:rPr>
            </w:pPr>
            <w:r w:rsidRPr="730D82FB">
              <w:rPr>
                <w:rFonts w:ascii="Verdana" w:eastAsia="Times New Roman" w:hAnsi="Verdana" w:cs="Calibri"/>
                <w:sz w:val="20"/>
                <w:szCs w:val="20"/>
              </w:rPr>
              <w:t xml:space="preserve">Section 62 Notice - </w:t>
            </w:r>
            <w:r w:rsidR="7D6D274C" w:rsidRPr="730D82FB">
              <w:rPr>
                <w:rFonts w:ascii="Verdana" w:eastAsia="Times New Roman" w:hAnsi="Verdana" w:cs="Calibri"/>
                <w:sz w:val="20"/>
                <w:szCs w:val="20"/>
              </w:rPr>
              <w:t>L</w:t>
            </w:r>
            <w:r w:rsidRPr="730D82FB">
              <w:rPr>
                <w:rFonts w:ascii="Verdana" w:eastAsia="Times New Roman" w:hAnsi="Verdana" w:cs="Calibri"/>
                <w:sz w:val="20"/>
                <w:szCs w:val="20"/>
              </w:rPr>
              <w:t>oudspeakers in streets</w:t>
            </w:r>
          </w:p>
        </w:tc>
        <w:tc>
          <w:tcPr>
            <w:tcW w:w="2784" w:type="dxa"/>
          </w:tcPr>
          <w:p w14:paraId="174942C0" w14:textId="630A6C8B" w:rsidR="45DE4B3A" w:rsidRPr="006621B9" w:rsidRDefault="45DE4B3A" w:rsidP="7EB04F6A">
            <w:pPr>
              <w:pStyle w:val="normaltext"/>
              <w:rPr>
                <w:rFonts w:ascii="Verdana" w:eastAsia="Times New Roman" w:hAnsi="Verdana" w:cs="Calibri"/>
                <w:sz w:val="20"/>
                <w:szCs w:val="20"/>
              </w:rPr>
            </w:pPr>
          </w:p>
        </w:tc>
      </w:tr>
      <w:tr w:rsidR="45DE4B3A" w:rsidRPr="006621B9" w14:paraId="7850AC49" w14:textId="77777777" w:rsidTr="730D82FB">
        <w:trPr>
          <w:trHeight w:val="300"/>
        </w:trPr>
        <w:tc>
          <w:tcPr>
            <w:tcW w:w="6232" w:type="dxa"/>
          </w:tcPr>
          <w:p w14:paraId="67A6502D" w14:textId="5725EDCA" w:rsidR="4266F003" w:rsidRPr="006621B9" w:rsidRDefault="459241C0" w:rsidP="4D50CFB3">
            <w:pPr>
              <w:spacing w:after="120" w:line="276" w:lineRule="auto"/>
              <w:rPr>
                <w:rFonts w:ascii="Verdana" w:eastAsia="Times New Roman" w:hAnsi="Verdana" w:cs="Calibri"/>
                <w:sz w:val="20"/>
                <w:szCs w:val="20"/>
              </w:rPr>
            </w:pPr>
            <w:r w:rsidRPr="006621B9">
              <w:rPr>
                <w:rFonts w:ascii="Verdana" w:eastAsia="Times New Roman" w:hAnsi="Verdana" w:cs="Calibri"/>
                <w:sz w:val="20"/>
                <w:szCs w:val="20"/>
              </w:rPr>
              <w:t>Clean Neighbourhoods &amp; Environment Act 2005</w:t>
            </w:r>
          </w:p>
          <w:p w14:paraId="1B872C29" w14:textId="0CCAA4FE" w:rsidR="4266F003" w:rsidRPr="006621B9" w:rsidRDefault="133255C0" w:rsidP="4D50CFB3">
            <w:pPr>
              <w:pStyle w:val="normaltext"/>
              <w:rPr>
                <w:rFonts w:ascii="Verdana" w:eastAsia="Times New Roman" w:hAnsi="Verdana" w:cs="Calibri"/>
                <w:sz w:val="20"/>
                <w:szCs w:val="20"/>
              </w:rPr>
            </w:pPr>
            <w:r w:rsidRPr="730D82FB">
              <w:rPr>
                <w:rFonts w:ascii="Verdana" w:eastAsia="Times New Roman" w:hAnsi="Verdana" w:cs="Calibri"/>
                <w:sz w:val="20"/>
                <w:szCs w:val="20"/>
              </w:rPr>
              <w:t xml:space="preserve">Section 77 </w:t>
            </w:r>
            <w:r w:rsidR="2246A4AC" w:rsidRPr="730D82FB">
              <w:rPr>
                <w:rFonts w:ascii="Verdana" w:eastAsia="Times New Roman" w:hAnsi="Verdana" w:cs="Calibri"/>
                <w:sz w:val="20"/>
                <w:szCs w:val="20"/>
              </w:rPr>
              <w:t>- S</w:t>
            </w:r>
            <w:r w:rsidRPr="730D82FB">
              <w:rPr>
                <w:rFonts w:ascii="Verdana" w:eastAsia="Times New Roman" w:hAnsi="Verdana" w:cs="Calibri"/>
                <w:sz w:val="20"/>
                <w:szCs w:val="20"/>
              </w:rPr>
              <w:t>ilencing of Intruder Alarms</w:t>
            </w:r>
          </w:p>
        </w:tc>
        <w:tc>
          <w:tcPr>
            <w:tcW w:w="2784" w:type="dxa"/>
          </w:tcPr>
          <w:p w14:paraId="1DADCE23" w14:textId="4F7D8549" w:rsidR="45DE4B3A" w:rsidRPr="006621B9" w:rsidRDefault="45DE4B3A" w:rsidP="7EB04F6A">
            <w:pPr>
              <w:pStyle w:val="normaltext"/>
              <w:rPr>
                <w:rFonts w:ascii="Verdana" w:eastAsia="Times New Roman" w:hAnsi="Verdana" w:cs="Calibri"/>
                <w:sz w:val="20"/>
                <w:szCs w:val="20"/>
              </w:rPr>
            </w:pPr>
          </w:p>
        </w:tc>
      </w:tr>
      <w:tr w:rsidR="45DE4B3A" w:rsidRPr="006621B9" w14:paraId="445368D8" w14:textId="77777777" w:rsidTr="730D82FB">
        <w:trPr>
          <w:trHeight w:val="300"/>
        </w:trPr>
        <w:tc>
          <w:tcPr>
            <w:tcW w:w="6232" w:type="dxa"/>
          </w:tcPr>
          <w:p w14:paraId="0B1968FB" w14:textId="0B842A9B" w:rsidR="4266F003" w:rsidRPr="006621B9" w:rsidRDefault="459241C0" w:rsidP="4D50CFB3">
            <w:pPr>
              <w:spacing w:after="120" w:line="276" w:lineRule="auto"/>
              <w:rPr>
                <w:rFonts w:ascii="Verdana" w:eastAsia="Times New Roman" w:hAnsi="Verdana" w:cs="Calibri"/>
                <w:sz w:val="20"/>
                <w:szCs w:val="20"/>
              </w:rPr>
            </w:pPr>
            <w:r w:rsidRPr="006621B9">
              <w:rPr>
                <w:rFonts w:ascii="Verdana" w:eastAsia="Times New Roman" w:hAnsi="Verdana" w:cs="Calibri"/>
                <w:sz w:val="20"/>
                <w:szCs w:val="20"/>
              </w:rPr>
              <w:t>Licensing Act 2003</w:t>
            </w:r>
          </w:p>
          <w:p w14:paraId="0AF493A0" w14:textId="1FAE5C15" w:rsidR="4266F003" w:rsidRPr="006621B9" w:rsidRDefault="133255C0" w:rsidP="4D50CFB3">
            <w:pPr>
              <w:pStyle w:val="normaltext"/>
              <w:rPr>
                <w:rFonts w:ascii="Verdana" w:eastAsia="Times New Roman" w:hAnsi="Verdana" w:cs="Calibri"/>
                <w:sz w:val="20"/>
                <w:szCs w:val="20"/>
              </w:rPr>
            </w:pPr>
            <w:r w:rsidRPr="006621B9">
              <w:rPr>
                <w:rFonts w:ascii="Verdana" w:eastAsia="Times New Roman" w:hAnsi="Verdana" w:cs="Calibri"/>
                <w:sz w:val="20"/>
                <w:szCs w:val="20"/>
              </w:rPr>
              <w:t>Formal review process associated with the Licence Condition</w:t>
            </w:r>
          </w:p>
        </w:tc>
        <w:tc>
          <w:tcPr>
            <w:tcW w:w="2784" w:type="dxa"/>
          </w:tcPr>
          <w:p w14:paraId="22093858" w14:textId="43FC5913" w:rsidR="45DE4B3A" w:rsidRPr="006621B9" w:rsidRDefault="45DE4B3A" w:rsidP="7EB04F6A">
            <w:pPr>
              <w:pStyle w:val="normaltext"/>
              <w:rPr>
                <w:rFonts w:ascii="Verdana" w:eastAsia="Times New Roman" w:hAnsi="Verdana" w:cs="Calibri"/>
                <w:sz w:val="20"/>
                <w:szCs w:val="20"/>
              </w:rPr>
            </w:pPr>
          </w:p>
        </w:tc>
      </w:tr>
      <w:tr w:rsidR="00927579" w:rsidRPr="006621B9" w14:paraId="5031504B" w14:textId="77777777" w:rsidTr="730D82FB">
        <w:trPr>
          <w:trHeight w:val="631"/>
        </w:trPr>
        <w:tc>
          <w:tcPr>
            <w:tcW w:w="6232" w:type="dxa"/>
          </w:tcPr>
          <w:p w14:paraId="416B376C" w14:textId="7871F2A3" w:rsidR="00927579" w:rsidRPr="00B74CA1" w:rsidRDefault="00927579" w:rsidP="4D50CFB3">
            <w:pPr>
              <w:spacing w:after="120" w:line="276" w:lineRule="auto"/>
              <w:rPr>
                <w:rFonts w:ascii="Verdana" w:eastAsia="Times New Roman" w:hAnsi="Verdana" w:cs="Calibri"/>
                <w:color w:val="000000" w:themeColor="text1"/>
                <w:sz w:val="20"/>
                <w:szCs w:val="20"/>
              </w:rPr>
            </w:pPr>
            <w:r w:rsidRPr="730D82FB">
              <w:rPr>
                <w:rFonts w:ascii="Verdana" w:eastAsia="Times New Roman" w:hAnsi="Verdana" w:cs="Calibri"/>
                <w:color w:val="000000" w:themeColor="text1"/>
                <w:sz w:val="20"/>
                <w:szCs w:val="20"/>
              </w:rPr>
              <w:t>Town &amp; Country Planning Act 1990</w:t>
            </w:r>
            <w:r w:rsidR="00773C2F" w:rsidRPr="730D82FB">
              <w:rPr>
                <w:rFonts w:ascii="Verdana" w:eastAsia="Times New Roman" w:hAnsi="Verdana" w:cs="Calibri"/>
                <w:color w:val="000000" w:themeColor="text1"/>
                <w:sz w:val="20"/>
                <w:szCs w:val="20"/>
              </w:rPr>
              <w:t xml:space="preserve"> – </w:t>
            </w:r>
            <w:r w:rsidR="2526BE5E" w:rsidRPr="730D82FB">
              <w:rPr>
                <w:rFonts w:ascii="Verdana" w:eastAsia="Times New Roman" w:hAnsi="Verdana" w:cs="Calibri"/>
                <w:color w:val="000000" w:themeColor="text1"/>
                <w:sz w:val="20"/>
                <w:szCs w:val="20"/>
              </w:rPr>
              <w:t>A</w:t>
            </w:r>
            <w:r w:rsidR="00773C2F" w:rsidRPr="730D82FB">
              <w:rPr>
                <w:rFonts w:ascii="Verdana" w:eastAsia="Times New Roman" w:hAnsi="Verdana" w:cs="Calibri"/>
                <w:color w:val="000000" w:themeColor="text1"/>
                <w:sz w:val="20"/>
                <w:szCs w:val="20"/>
              </w:rPr>
              <w:t xml:space="preserve">dvice provided, conditions sought, </w:t>
            </w:r>
            <w:r w:rsidR="00C3790C" w:rsidRPr="730D82FB">
              <w:rPr>
                <w:rFonts w:ascii="Verdana" w:eastAsia="Times New Roman" w:hAnsi="Verdana" w:cs="Calibri"/>
                <w:color w:val="000000" w:themeColor="text1"/>
                <w:sz w:val="20"/>
                <w:szCs w:val="20"/>
              </w:rPr>
              <w:t>enforcement visit</w:t>
            </w:r>
          </w:p>
        </w:tc>
        <w:tc>
          <w:tcPr>
            <w:tcW w:w="2784" w:type="dxa"/>
          </w:tcPr>
          <w:p w14:paraId="4939F9CF" w14:textId="77777777" w:rsidR="00927579" w:rsidRPr="006621B9" w:rsidRDefault="00927579" w:rsidP="7EB04F6A">
            <w:pPr>
              <w:pStyle w:val="normaltext"/>
              <w:rPr>
                <w:rFonts w:ascii="Verdana" w:eastAsia="Times New Roman" w:hAnsi="Verdana" w:cs="Calibri"/>
                <w:sz w:val="20"/>
                <w:szCs w:val="20"/>
              </w:rPr>
            </w:pPr>
          </w:p>
        </w:tc>
      </w:tr>
      <w:tr w:rsidR="004B795A" w:rsidRPr="006621B9" w14:paraId="2933EB3A" w14:textId="77777777" w:rsidTr="730D82FB">
        <w:trPr>
          <w:trHeight w:val="581"/>
        </w:trPr>
        <w:tc>
          <w:tcPr>
            <w:tcW w:w="6232" w:type="dxa"/>
          </w:tcPr>
          <w:p w14:paraId="0008EC33" w14:textId="5CAE6489" w:rsidR="004B795A" w:rsidRPr="00B74CA1" w:rsidRDefault="004B795A" w:rsidP="001954C4">
            <w:pPr>
              <w:spacing w:after="120" w:line="276" w:lineRule="auto"/>
              <w:rPr>
                <w:rFonts w:ascii="Verdana" w:eastAsia="Times New Roman" w:hAnsi="Verdana" w:cs="Calibri"/>
                <w:color w:val="000000" w:themeColor="text1"/>
                <w:sz w:val="20"/>
                <w:szCs w:val="20"/>
              </w:rPr>
            </w:pPr>
            <w:r w:rsidRPr="730D82FB">
              <w:rPr>
                <w:rFonts w:ascii="Verdana" w:eastAsia="Times New Roman" w:hAnsi="Verdana" w:cs="Calibri"/>
                <w:color w:val="000000" w:themeColor="text1"/>
                <w:sz w:val="20"/>
                <w:szCs w:val="20"/>
              </w:rPr>
              <w:lastRenderedPageBreak/>
              <w:t>Noise Act 1996</w:t>
            </w:r>
            <w:r w:rsidR="001954C4" w:rsidRPr="730D82FB">
              <w:rPr>
                <w:rFonts w:ascii="Verdana" w:eastAsia="Times New Roman" w:hAnsi="Verdana" w:cs="Calibri"/>
                <w:color w:val="000000" w:themeColor="text1"/>
                <w:sz w:val="20"/>
                <w:szCs w:val="20"/>
              </w:rPr>
              <w:t xml:space="preserve"> – </w:t>
            </w:r>
            <w:r w:rsidR="3850BA43" w:rsidRPr="730D82FB">
              <w:rPr>
                <w:rFonts w:ascii="Verdana" w:eastAsia="Times New Roman" w:hAnsi="Verdana" w:cs="Calibri"/>
                <w:color w:val="000000" w:themeColor="text1"/>
                <w:sz w:val="20"/>
                <w:szCs w:val="20"/>
              </w:rPr>
              <w:t>A</w:t>
            </w:r>
            <w:r w:rsidR="001954C4" w:rsidRPr="730D82FB">
              <w:rPr>
                <w:rFonts w:ascii="Verdana" w:eastAsia="Times New Roman" w:hAnsi="Verdana" w:cs="Calibri"/>
                <w:color w:val="000000" w:themeColor="text1"/>
                <w:sz w:val="20"/>
                <w:szCs w:val="20"/>
              </w:rPr>
              <w:t>ny use</w:t>
            </w:r>
          </w:p>
        </w:tc>
        <w:tc>
          <w:tcPr>
            <w:tcW w:w="2784" w:type="dxa"/>
          </w:tcPr>
          <w:p w14:paraId="715A1DBE" w14:textId="77777777" w:rsidR="004B795A" w:rsidRPr="006621B9" w:rsidRDefault="004B795A" w:rsidP="7EB04F6A">
            <w:pPr>
              <w:pStyle w:val="normaltext"/>
              <w:rPr>
                <w:rFonts w:ascii="Verdana" w:eastAsia="Times New Roman" w:hAnsi="Verdana" w:cs="Calibri"/>
                <w:sz w:val="20"/>
                <w:szCs w:val="20"/>
              </w:rPr>
            </w:pPr>
          </w:p>
        </w:tc>
      </w:tr>
    </w:tbl>
    <w:p w14:paraId="0F1AFF64" w14:textId="4905DCB7" w:rsidR="730D82FB" w:rsidRDefault="730D82FB" w:rsidP="730D82FB">
      <w:pPr>
        <w:pStyle w:val="NormalWeb"/>
        <w:spacing w:after="240" w:afterAutospacing="0"/>
        <w:rPr>
          <w:rFonts w:ascii="Verdana" w:eastAsia="Times New Roman" w:hAnsi="Verdana" w:cs="Calibri"/>
          <w:sz w:val="20"/>
          <w:szCs w:val="20"/>
        </w:rPr>
      </w:pPr>
    </w:p>
    <w:p w14:paraId="24E86953" w14:textId="28506ADC" w:rsidR="18DBCF7F" w:rsidRDefault="00B74CA1" w:rsidP="6A55559B">
      <w:pPr>
        <w:pStyle w:val="NormalWeb"/>
        <w:spacing w:after="240" w:afterAutospacing="0"/>
        <w:rPr>
          <w:rFonts w:ascii="Verdana" w:eastAsia="Times New Roman" w:hAnsi="Verdana" w:cs="Calibri"/>
          <w:color w:val="000000" w:themeColor="text1"/>
          <w:sz w:val="20"/>
          <w:szCs w:val="20"/>
        </w:rPr>
      </w:pPr>
      <w:r>
        <w:rPr>
          <w:rFonts w:ascii="Verdana" w:eastAsia="Times New Roman" w:hAnsi="Verdana" w:cs="Calibri"/>
          <w:sz w:val="20"/>
          <w:szCs w:val="20"/>
        </w:rPr>
        <w:t>8</w:t>
      </w:r>
      <w:r w:rsidR="18DBCF7F" w:rsidRPr="006621B9">
        <w:rPr>
          <w:rFonts w:ascii="Verdana" w:eastAsia="Times New Roman" w:hAnsi="Verdana" w:cs="Calibri"/>
          <w:sz w:val="20"/>
          <w:szCs w:val="20"/>
        </w:rPr>
        <w:t>) Do you use the Noise App or any other kind of app</w:t>
      </w:r>
      <w:r w:rsidR="00FB3EEA">
        <w:rPr>
          <w:rFonts w:ascii="Verdana" w:eastAsia="Times New Roman" w:hAnsi="Verdana" w:cs="Calibri"/>
          <w:sz w:val="20"/>
          <w:szCs w:val="20"/>
        </w:rPr>
        <w:t>-</w:t>
      </w:r>
      <w:r w:rsidR="18DBCF7F" w:rsidRPr="006621B9">
        <w:rPr>
          <w:rFonts w:ascii="Verdana" w:eastAsia="Times New Roman" w:hAnsi="Verdana" w:cs="Calibri"/>
          <w:sz w:val="20"/>
          <w:szCs w:val="20"/>
        </w:rPr>
        <w:t xml:space="preserve">based technology </w:t>
      </w:r>
      <w:r w:rsidR="00BD7481" w:rsidRPr="006621B9">
        <w:rPr>
          <w:rFonts w:ascii="Verdana" w:eastAsia="Times New Roman" w:hAnsi="Verdana" w:cs="Calibri"/>
          <w:sz w:val="20"/>
          <w:szCs w:val="20"/>
        </w:rPr>
        <w:t xml:space="preserve">as part of your service </w:t>
      </w:r>
      <w:r w:rsidR="18DBCF7F" w:rsidRPr="006621B9">
        <w:rPr>
          <w:rFonts w:ascii="Verdana" w:eastAsia="Times New Roman" w:hAnsi="Verdana" w:cs="Calibri"/>
          <w:sz w:val="20"/>
          <w:szCs w:val="20"/>
        </w:rPr>
        <w:t>for service users</w:t>
      </w:r>
      <w:r w:rsidR="00BD7481" w:rsidRPr="006621B9">
        <w:rPr>
          <w:rFonts w:ascii="Verdana" w:eastAsia="Times New Roman" w:hAnsi="Verdana" w:cs="Calibri"/>
          <w:sz w:val="20"/>
          <w:szCs w:val="20"/>
        </w:rPr>
        <w:t xml:space="preserve"> to submit evidence</w:t>
      </w:r>
      <w:r w:rsidR="18DBCF7F" w:rsidRPr="006621B9">
        <w:rPr>
          <w:rFonts w:ascii="Verdana" w:eastAsia="Times New Roman" w:hAnsi="Verdana" w:cs="Calibri"/>
          <w:sz w:val="20"/>
          <w:szCs w:val="20"/>
        </w:rPr>
        <w:t>?</w:t>
      </w:r>
      <w:r w:rsidR="00B474A4" w:rsidRPr="002C2E1E">
        <w:rPr>
          <w:rFonts w:ascii="Verdana" w:eastAsia="Times New Roman" w:hAnsi="Verdana" w:cs="Calibri"/>
          <w:color w:val="000000" w:themeColor="text1"/>
          <w:sz w:val="20"/>
          <w:szCs w:val="20"/>
        </w:rPr>
        <w:t xml:space="preserve"> </w:t>
      </w:r>
      <w:r w:rsidR="00271564" w:rsidRPr="002C2E1E">
        <w:rPr>
          <w:rFonts w:ascii="Verdana" w:eastAsia="Times New Roman" w:hAnsi="Verdana" w:cs="Calibri"/>
          <w:color w:val="000000" w:themeColor="text1"/>
          <w:sz w:val="20"/>
          <w:szCs w:val="20"/>
        </w:rPr>
        <w:t>*</w:t>
      </w:r>
    </w:p>
    <w:p w14:paraId="3FB789E1" w14:textId="6FE367C8" w:rsidR="002C2E1E" w:rsidRPr="006621B9" w:rsidRDefault="002C2E1E" w:rsidP="6A55559B">
      <w:pPr>
        <w:pStyle w:val="NormalWeb"/>
        <w:spacing w:after="240" w:afterAutospacing="0"/>
        <w:rPr>
          <w:rFonts w:ascii="Verdana" w:eastAsia="Times New Roman" w:hAnsi="Verdana" w:cs="Calibri"/>
          <w:sz w:val="20"/>
          <w:szCs w:val="20"/>
        </w:rPr>
      </w:pPr>
      <w:r>
        <w:rPr>
          <w:rFonts w:ascii="Verdana" w:eastAsia="Times New Roman" w:hAnsi="Verdana" w:cs="Calibri"/>
          <w:color w:val="000000" w:themeColor="text1"/>
          <w:sz w:val="20"/>
          <w:szCs w:val="20"/>
        </w:rPr>
        <w:t>Yes  /  No</w:t>
      </w:r>
    </w:p>
    <w:p w14:paraId="7BD489F8" w14:textId="1290485D" w:rsidR="18DBCF7F" w:rsidRPr="006621B9" w:rsidRDefault="18DBCF7F" w:rsidP="730D82FB">
      <w:pPr>
        <w:pStyle w:val="NormalWeb"/>
        <w:spacing w:after="240" w:afterAutospacing="0"/>
        <w:rPr>
          <w:rFonts w:ascii="Verdana" w:eastAsia="Times New Roman" w:hAnsi="Verdana" w:cs="Calibri"/>
          <w:sz w:val="20"/>
          <w:szCs w:val="20"/>
        </w:rPr>
      </w:pPr>
      <w:r w:rsidRPr="730D82FB">
        <w:rPr>
          <w:rFonts w:ascii="Verdana" w:eastAsia="Times New Roman" w:hAnsi="Verdana" w:cs="Calibri"/>
          <w:sz w:val="20"/>
          <w:szCs w:val="20"/>
        </w:rPr>
        <w:t xml:space="preserve">If so, </w:t>
      </w:r>
      <w:r w:rsidR="00C84F09" w:rsidRPr="730D82FB">
        <w:rPr>
          <w:rFonts w:ascii="Verdana" w:eastAsia="Times New Roman" w:hAnsi="Verdana" w:cs="Calibri"/>
          <w:color w:val="000000" w:themeColor="text1"/>
          <w:sz w:val="20"/>
          <w:szCs w:val="20"/>
        </w:rPr>
        <w:t xml:space="preserve">how many different users were recorded </w:t>
      </w:r>
      <w:r w:rsidRPr="730D82FB">
        <w:rPr>
          <w:rFonts w:ascii="Verdana" w:eastAsia="Times New Roman" w:hAnsi="Verdana" w:cs="Calibri"/>
          <w:color w:val="000000" w:themeColor="text1"/>
          <w:sz w:val="20"/>
          <w:szCs w:val="20"/>
        </w:rPr>
        <w:t xml:space="preserve">in </w:t>
      </w:r>
      <w:r w:rsidRPr="730D82FB">
        <w:rPr>
          <w:rFonts w:ascii="Verdana" w:eastAsia="Times New Roman" w:hAnsi="Verdana" w:cs="Calibri"/>
          <w:sz w:val="20"/>
          <w:szCs w:val="20"/>
        </w:rPr>
        <w:t xml:space="preserve">the period </w:t>
      </w:r>
      <w:r w:rsidR="002C2E1E" w:rsidRPr="730D82FB">
        <w:rPr>
          <w:rFonts w:ascii="Verdana" w:eastAsia="Times New Roman" w:hAnsi="Verdana" w:cs="Calibri"/>
          <w:sz w:val="20"/>
          <w:szCs w:val="20"/>
        </w:rPr>
        <w:t>1</w:t>
      </w:r>
      <w:r w:rsidR="002C2E1E" w:rsidRPr="730D82FB">
        <w:rPr>
          <w:rFonts w:ascii="Verdana" w:eastAsia="Times New Roman" w:hAnsi="Verdana" w:cs="Calibri"/>
          <w:sz w:val="20"/>
          <w:szCs w:val="20"/>
          <w:vertAlign w:val="superscript"/>
        </w:rPr>
        <w:t>st</w:t>
      </w:r>
      <w:r w:rsidR="002C2E1E" w:rsidRPr="730D82FB">
        <w:rPr>
          <w:rFonts w:ascii="Verdana" w:eastAsia="Times New Roman" w:hAnsi="Verdana" w:cs="Calibri"/>
          <w:sz w:val="20"/>
          <w:szCs w:val="20"/>
        </w:rPr>
        <w:t xml:space="preserve"> </w:t>
      </w:r>
      <w:r w:rsidRPr="730D82FB">
        <w:rPr>
          <w:rFonts w:ascii="Verdana" w:eastAsia="Times New Roman" w:hAnsi="Verdana" w:cs="Calibri"/>
          <w:sz w:val="20"/>
          <w:szCs w:val="20"/>
        </w:rPr>
        <w:t xml:space="preserve">October 2024 – </w:t>
      </w:r>
      <w:r w:rsidR="002C2E1E" w:rsidRPr="730D82FB">
        <w:rPr>
          <w:rFonts w:ascii="Verdana" w:eastAsia="Times New Roman" w:hAnsi="Verdana" w:cs="Calibri"/>
          <w:sz w:val="20"/>
          <w:szCs w:val="20"/>
        </w:rPr>
        <w:t>30</w:t>
      </w:r>
      <w:r w:rsidR="002C2E1E" w:rsidRPr="730D82FB">
        <w:rPr>
          <w:rFonts w:ascii="Verdana" w:eastAsia="Times New Roman" w:hAnsi="Verdana" w:cs="Calibri"/>
          <w:sz w:val="20"/>
          <w:szCs w:val="20"/>
          <w:vertAlign w:val="superscript"/>
        </w:rPr>
        <w:t>th</w:t>
      </w:r>
      <w:r w:rsidR="002C2E1E" w:rsidRPr="730D82FB">
        <w:rPr>
          <w:rFonts w:ascii="Verdana" w:eastAsia="Times New Roman" w:hAnsi="Verdana" w:cs="Calibri"/>
          <w:sz w:val="20"/>
          <w:szCs w:val="20"/>
        </w:rPr>
        <w:t xml:space="preserve"> </w:t>
      </w:r>
      <w:r w:rsidRPr="730D82FB">
        <w:rPr>
          <w:rFonts w:ascii="Verdana" w:eastAsia="Times New Roman" w:hAnsi="Verdana" w:cs="Calibri"/>
          <w:sz w:val="20"/>
          <w:szCs w:val="20"/>
        </w:rPr>
        <w:t>September 2025?</w:t>
      </w:r>
    </w:p>
    <w:p w14:paraId="18566D7F" w14:textId="4937A56E" w:rsidR="741EF680" w:rsidRPr="008579D7" w:rsidRDefault="00855AE0" w:rsidP="6A55559B">
      <w:pPr>
        <w:pStyle w:val="Heading4"/>
        <w:spacing w:after="240" w:afterAutospacing="0"/>
        <w:rPr>
          <w:rFonts w:ascii="Verdana" w:eastAsia="Times New Roman" w:hAnsi="Verdana" w:cs="Calibri"/>
          <w:b w:val="0"/>
          <w:bCs w:val="0"/>
          <w:sz w:val="20"/>
          <w:szCs w:val="20"/>
        </w:rPr>
      </w:pPr>
      <w:r>
        <w:rPr>
          <w:rFonts w:ascii="Verdana" w:eastAsia="Times New Roman" w:hAnsi="Verdana" w:cs="Calibri"/>
          <w:b w:val="0"/>
          <w:bCs w:val="0"/>
          <w:sz w:val="20"/>
          <w:szCs w:val="20"/>
        </w:rPr>
        <w:t>9</w:t>
      </w:r>
      <w:r w:rsidR="2A8CC5E0" w:rsidRPr="008579D7">
        <w:rPr>
          <w:rFonts w:ascii="Verdana" w:eastAsia="Times New Roman" w:hAnsi="Verdana" w:cs="Calibri"/>
          <w:b w:val="0"/>
          <w:bCs w:val="0"/>
          <w:sz w:val="20"/>
          <w:szCs w:val="20"/>
        </w:rPr>
        <w:t>)</w:t>
      </w:r>
      <w:r w:rsidR="00FB3EEA">
        <w:rPr>
          <w:rFonts w:ascii="Verdana" w:eastAsia="Times New Roman" w:hAnsi="Verdana" w:cs="Calibri"/>
          <w:b w:val="0"/>
          <w:bCs w:val="0"/>
          <w:sz w:val="20"/>
          <w:szCs w:val="20"/>
        </w:rPr>
        <w:t xml:space="preserve"> </w:t>
      </w:r>
      <w:r w:rsidR="2A8CC5E0" w:rsidRPr="008579D7">
        <w:rPr>
          <w:rFonts w:ascii="Verdana" w:eastAsia="Times New Roman" w:hAnsi="Verdana" w:cs="Calibri"/>
          <w:b w:val="0"/>
          <w:bCs w:val="0"/>
          <w:sz w:val="20"/>
          <w:szCs w:val="20"/>
        </w:rPr>
        <w:t xml:space="preserve">Does your LA record a breakdown of noise complaints by </w:t>
      </w:r>
      <w:r w:rsidR="4C5D6FDC" w:rsidRPr="008579D7">
        <w:rPr>
          <w:rFonts w:ascii="Verdana" w:eastAsia="Times New Roman" w:hAnsi="Verdana" w:cs="Calibri"/>
          <w:b w:val="0"/>
          <w:bCs w:val="0"/>
          <w:sz w:val="20"/>
          <w:szCs w:val="20"/>
        </w:rPr>
        <w:t>noise source</w:t>
      </w:r>
      <w:r w:rsidR="2A8CC5E0" w:rsidRPr="008579D7">
        <w:rPr>
          <w:rFonts w:ascii="Verdana" w:eastAsia="Times New Roman" w:hAnsi="Verdana" w:cs="Calibri"/>
          <w:b w:val="0"/>
          <w:bCs w:val="0"/>
          <w:sz w:val="20"/>
          <w:szCs w:val="20"/>
        </w:rPr>
        <w:t>? </w:t>
      </w:r>
      <w:r w:rsidR="00C7B1EE" w:rsidRPr="00855AE0">
        <w:rPr>
          <w:rFonts w:ascii="Verdana" w:eastAsia="Times New Roman" w:hAnsi="Verdana" w:cs="Calibri"/>
          <w:b w:val="0"/>
          <w:bCs w:val="0"/>
          <w:color w:val="000000" w:themeColor="text1"/>
          <w:sz w:val="20"/>
          <w:szCs w:val="20"/>
        </w:rPr>
        <w:t>*</w:t>
      </w:r>
    </w:p>
    <w:p w14:paraId="22AA414C" w14:textId="77777777" w:rsidR="741EF680" w:rsidRPr="006621B9" w:rsidRDefault="741EF680" w:rsidP="28DA34CA">
      <w:pPr>
        <w:pStyle w:val="normaltext"/>
        <w:spacing w:after="240"/>
        <w:rPr>
          <w:rFonts w:ascii="Verdana" w:eastAsia="Times New Roman" w:hAnsi="Verdana" w:cs="Calibri"/>
          <w:sz w:val="20"/>
          <w:szCs w:val="20"/>
        </w:rPr>
      </w:pPr>
      <w:r w:rsidRPr="006621B9">
        <w:rPr>
          <w:rFonts w:ascii="Verdana" w:eastAsia="Times New Roman" w:hAnsi="Verdana" w:cs="Calibri"/>
          <w:sz w:val="20"/>
          <w:szCs w:val="20"/>
        </w:rPr>
        <w:t>( ) Yes</w:t>
      </w:r>
    </w:p>
    <w:p w14:paraId="7E90D736" w14:textId="44A5B296" w:rsidR="741EF680" w:rsidRPr="006621B9" w:rsidRDefault="741EF680" w:rsidP="28DA34CA">
      <w:pPr>
        <w:pStyle w:val="normaltext"/>
        <w:spacing w:after="240"/>
        <w:rPr>
          <w:rFonts w:ascii="Verdana" w:eastAsia="Times New Roman" w:hAnsi="Verdana" w:cs="Calibri"/>
          <w:sz w:val="20"/>
          <w:szCs w:val="20"/>
        </w:rPr>
      </w:pPr>
      <w:r w:rsidRPr="006621B9">
        <w:rPr>
          <w:rFonts w:ascii="Verdana" w:eastAsia="Times New Roman" w:hAnsi="Verdana" w:cs="Calibri"/>
          <w:sz w:val="20"/>
          <w:szCs w:val="20"/>
        </w:rPr>
        <w:t>( ) No</w:t>
      </w:r>
    </w:p>
    <w:p w14:paraId="0FB5937D" w14:textId="65B063D0" w:rsidR="741EF680" w:rsidRPr="008579D7" w:rsidRDefault="2A8CC5E0" w:rsidP="6A55559B">
      <w:pPr>
        <w:pStyle w:val="NormalWeb"/>
        <w:spacing w:after="240" w:afterAutospacing="0"/>
        <w:rPr>
          <w:rFonts w:ascii="Verdana" w:eastAsia="Times New Roman" w:hAnsi="Verdana" w:cs="Calibri"/>
          <w:sz w:val="20"/>
          <w:szCs w:val="20"/>
        </w:rPr>
      </w:pPr>
      <w:r w:rsidRPr="008579D7">
        <w:rPr>
          <w:rFonts w:ascii="Verdana" w:eastAsia="Times New Roman" w:hAnsi="Verdana" w:cs="Calibri"/>
          <w:sz w:val="20"/>
          <w:szCs w:val="20"/>
        </w:rPr>
        <w:t>If yes</w:t>
      </w:r>
      <w:r w:rsidRPr="002C2E1E">
        <w:rPr>
          <w:rFonts w:ascii="Verdana" w:eastAsia="Times New Roman" w:hAnsi="Verdana" w:cs="Calibri"/>
          <w:color w:val="000000" w:themeColor="text1"/>
          <w:sz w:val="20"/>
          <w:szCs w:val="20"/>
        </w:rPr>
        <w:t xml:space="preserve">, please provide </w:t>
      </w:r>
      <w:r w:rsidR="00C84F09" w:rsidRPr="002C2E1E">
        <w:rPr>
          <w:rFonts w:ascii="Verdana" w:eastAsia="Times New Roman" w:hAnsi="Verdana" w:cs="Calibri"/>
          <w:color w:val="000000" w:themeColor="text1"/>
          <w:sz w:val="20"/>
          <w:szCs w:val="20"/>
        </w:rPr>
        <w:t xml:space="preserve">by way of screenshots or other means </w:t>
      </w:r>
      <w:r w:rsidRPr="002C2E1E">
        <w:rPr>
          <w:rFonts w:ascii="Verdana" w:eastAsia="Times New Roman" w:hAnsi="Verdana" w:cs="Calibri"/>
          <w:color w:val="000000" w:themeColor="text1"/>
          <w:sz w:val="20"/>
          <w:szCs w:val="20"/>
        </w:rPr>
        <w:t xml:space="preserve">your breakdown of noise complaints by </w:t>
      </w:r>
      <w:r w:rsidR="2DB984DF" w:rsidRPr="002C2E1E">
        <w:rPr>
          <w:rFonts w:ascii="Verdana" w:eastAsia="Times New Roman" w:hAnsi="Verdana" w:cs="Calibri"/>
          <w:color w:val="000000" w:themeColor="text1"/>
          <w:sz w:val="20"/>
          <w:szCs w:val="20"/>
        </w:rPr>
        <w:t>noise source</w:t>
      </w:r>
      <w:r w:rsidR="702E190C" w:rsidRPr="002C2E1E">
        <w:rPr>
          <w:rFonts w:ascii="Verdana" w:eastAsia="Times New Roman" w:hAnsi="Verdana" w:cs="Calibri"/>
          <w:color w:val="000000" w:themeColor="text1"/>
          <w:sz w:val="20"/>
          <w:szCs w:val="20"/>
        </w:rPr>
        <w:t>.</w:t>
      </w:r>
    </w:p>
    <w:p w14:paraId="6FBDCAD7" w14:textId="3AD38EBB" w:rsidR="3C49F2E1" w:rsidRPr="004C0450" w:rsidRDefault="00855AE0" w:rsidP="730D82FB">
      <w:pPr>
        <w:pStyle w:val="NormalWeb"/>
        <w:spacing w:after="240" w:afterAutospacing="0"/>
        <w:rPr>
          <w:rFonts w:ascii="Verdana" w:eastAsia="Times New Roman" w:hAnsi="Verdana" w:cs="Calibri"/>
          <w:sz w:val="20"/>
          <w:szCs w:val="20"/>
        </w:rPr>
      </w:pPr>
      <w:r w:rsidRPr="730D82FB">
        <w:rPr>
          <w:rFonts w:ascii="Verdana" w:eastAsia="Times New Roman" w:hAnsi="Verdana" w:cs="Calibri"/>
          <w:sz w:val="20"/>
          <w:szCs w:val="20"/>
        </w:rPr>
        <w:t>10</w:t>
      </w:r>
      <w:r w:rsidR="00BD7481" w:rsidRPr="730D82FB">
        <w:rPr>
          <w:rFonts w:ascii="Verdana" w:eastAsia="Times New Roman" w:hAnsi="Verdana" w:cs="Calibri"/>
          <w:sz w:val="20"/>
          <w:szCs w:val="20"/>
        </w:rPr>
        <w:t>) If you were to receive a complaint about noise</w:t>
      </w:r>
      <w:r w:rsidR="3B0DCA69" w:rsidRPr="730D82FB">
        <w:rPr>
          <w:rFonts w:ascii="Verdana" w:eastAsia="Times New Roman" w:hAnsi="Verdana" w:cs="Calibri"/>
          <w:sz w:val="20"/>
          <w:szCs w:val="20"/>
        </w:rPr>
        <w:t xml:space="preserve"> from an air</w:t>
      </w:r>
      <w:r w:rsidR="00BD7481" w:rsidRPr="730D82FB">
        <w:rPr>
          <w:rFonts w:ascii="Verdana" w:eastAsia="Times New Roman" w:hAnsi="Verdana" w:cs="Calibri"/>
          <w:sz w:val="20"/>
          <w:szCs w:val="20"/>
        </w:rPr>
        <w:t xml:space="preserve"> source heat pump installed at a domestic premises, into which of the codes/categories existing within your database would the complaint fall?</w:t>
      </w:r>
      <w:r w:rsidR="003512B9" w:rsidRPr="730D82FB">
        <w:rPr>
          <w:rFonts w:ascii="Verdana" w:eastAsia="Times New Roman" w:hAnsi="Verdana" w:cs="Calibri"/>
          <w:sz w:val="20"/>
          <w:szCs w:val="20"/>
        </w:rPr>
        <w:t xml:space="preserve"> </w:t>
      </w:r>
      <w:r w:rsidR="003512B9" w:rsidRPr="730D82FB">
        <w:rPr>
          <w:rFonts w:ascii="Verdana" w:eastAsia="Times New Roman" w:hAnsi="Verdana" w:cs="Calibri"/>
          <w:color w:val="000000" w:themeColor="text1"/>
          <w:sz w:val="20"/>
          <w:szCs w:val="20"/>
        </w:rPr>
        <w:t>*</w:t>
      </w:r>
    </w:p>
    <w:p w14:paraId="51CA90F1" w14:textId="780142A8" w:rsidR="00546F44" w:rsidRDefault="00855AE0" w:rsidP="730D82FB">
      <w:pPr>
        <w:pStyle w:val="NormalWeb"/>
        <w:spacing w:after="240" w:afterAutospacing="0"/>
        <w:rPr>
          <w:rFonts w:ascii="Verdana" w:eastAsia="Times New Roman" w:hAnsi="Verdana" w:cs="Calibri"/>
          <w:color w:val="000000" w:themeColor="text1"/>
          <w:sz w:val="20"/>
          <w:szCs w:val="20"/>
        </w:rPr>
      </w:pPr>
      <w:r w:rsidRPr="730D82FB">
        <w:rPr>
          <w:rFonts w:ascii="Verdana" w:eastAsia="Times New Roman" w:hAnsi="Verdana" w:cs="Calibri"/>
          <w:color w:val="000000" w:themeColor="text1"/>
          <w:sz w:val="20"/>
          <w:szCs w:val="20"/>
        </w:rPr>
        <w:t>11</w:t>
      </w:r>
      <w:r w:rsidR="004C0450" w:rsidRPr="730D82FB">
        <w:rPr>
          <w:rFonts w:ascii="Verdana" w:eastAsia="Times New Roman" w:hAnsi="Verdana" w:cs="Calibri"/>
          <w:color w:val="000000" w:themeColor="text1"/>
          <w:sz w:val="20"/>
          <w:szCs w:val="20"/>
        </w:rPr>
        <w:t xml:space="preserve">) </w:t>
      </w:r>
      <w:r w:rsidR="00546F44" w:rsidRPr="730D82FB">
        <w:rPr>
          <w:rFonts w:ascii="Verdana" w:eastAsia="Times New Roman" w:hAnsi="Verdana" w:cs="Calibri"/>
          <w:color w:val="000000" w:themeColor="text1"/>
          <w:sz w:val="20"/>
          <w:szCs w:val="20"/>
        </w:rPr>
        <w:t>How many noise complaints relating to the following potential</w:t>
      </w:r>
      <w:r w:rsidR="00BF56AA" w:rsidRPr="730D82FB">
        <w:rPr>
          <w:rFonts w:ascii="Verdana" w:eastAsia="Times New Roman" w:hAnsi="Verdana" w:cs="Calibri"/>
          <w:color w:val="000000" w:themeColor="text1"/>
          <w:sz w:val="20"/>
          <w:szCs w:val="20"/>
        </w:rPr>
        <w:t xml:space="preserve"> sources of</w:t>
      </w:r>
      <w:r w:rsidR="00546F44" w:rsidRPr="730D82FB">
        <w:rPr>
          <w:rFonts w:ascii="Verdana" w:eastAsia="Times New Roman" w:hAnsi="Verdana" w:cs="Calibri"/>
          <w:color w:val="000000" w:themeColor="text1"/>
          <w:sz w:val="20"/>
          <w:szCs w:val="20"/>
        </w:rPr>
        <w:t xml:space="preserve"> noise has your local authority received between </w:t>
      </w:r>
      <w:r w:rsidR="00305F54" w:rsidRPr="730D82FB">
        <w:rPr>
          <w:rFonts w:ascii="Verdana" w:eastAsia="Times New Roman" w:hAnsi="Verdana" w:cs="Calibri"/>
          <w:color w:val="000000" w:themeColor="text1"/>
          <w:sz w:val="20"/>
          <w:szCs w:val="20"/>
        </w:rPr>
        <w:t>1</w:t>
      </w:r>
      <w:r w:rsidR="00305F54" w:rsidRPr="730D82FB">
        <w:rPr>
          <w:rFonts w:ascii="Verdana" w:eastAsia="Times New Roman" w:hAnsi="Verdana" w:cs="Calibri"/>
          <w:color w:val="000000" w:themeColor="text1"/>
          <w:sz w:val="20"/>
          <w:szCs w:val="20"/>
          <w:vertAlign w:val="superscript"/>
        </w:rPr>
        <w:t>st</w:t>
      </w:r>
      <w:r w:rsidR="00305F54" w:rsidRPr="730D82FB">
        <w:rPr>
          <w:rFonts w:ascii="Verdana" w:eastAsia="Times New Roman" w:hAnsi="Verdana" w:cs="Calibri"/>
          <w:color w:val="000000" w:themeColor="text1"/>
          <w:sz w:val="20"/>
          <w:szCs w:val="20"/>
        </w:rPr>
        <w:t xml:space="preserve"> </w:t>
      </w:r>
      <w:r w:rsidR="00546F44" w:rsidRPr="730D82FB">
        <w:rPr>
          <w:rFonts w:ascii="Verdana" w:eastAsia="Times New Roman" w:hAnsi="Verdana" w:cs="Calibri"/>
          <w:color w:val="000000" w:themeColor="text1"/>
          <w:sz w:val="20"/>
          <w:szCs w:val="20"/>
        </w:rPr>
        <w:t xml:space="preserve">October 2024 and </w:t>
      </w:r>
      <w:r w:rsidR="00305F54" w:rsidRPr="730D82FB">
        <w:rPr>
          <w:rFonts w:ascii="Verdana" w:eastAsia="Times New Roman" w:hAnsi="Verdana" w:cs="Calibri"/>
          <w:color w:val="000000" w:themeColor="text1"/>
          <w:sz w:val="20"/>
          <w:szCs w:val="20"/>
        </w:rPr>
        <w:t>30</w:t>
      </w:r>
      <w:r w:rsidR="00305F54" w:rsidRPr="730D82FB">
        <w:rPr>
          <w:rFonts w:ascii="Verdana" w:eastAsia="Times New Roman" w:hAnsi="Verdana" w:cs="Calibri"/>
          <w:color w:val="000000" w:themeColor="text1"/>
          <w:sz w:val="20"/>
          <w:szCs w:val="20"/>
          <w:vertAlign w:val="superscript"/>
        </w:rPr>
        <w:t>th</w:t>
      </w:r>
      <w:r w:rsidR="00305F54" w:rsidRPr="730D82FB">
        <w:rPr>
          <w:rFonts w:ascii="Verdana" w:eastAsia="Times New Roman" w:hAnsi="Verdana" w:cs="Calibri"/>
          <w:color w:val="000000" w:themeColor="text1"/>
          <w:sz w:val="20"/>
          <w:szCs w:val="20"/>
        </w:rPr>
        <w:t xml:space="preserve"> </w:t>
      </w:r>
      <w:r w:rsidR="00546F44" w:rsidRPr="730D82FB">
        <w:rPr>
          <w:rFonts w:ascii="Verdana" w:eastAsia="Times New Roman" w:hAnsi="Verdana" w:cs="Calibri"/>
          <w:color w:val="000000" w:themeColor="text1"/>
          <w:sz w:val="20"/>
          <w:szCs w:val="20"/>
        </w:rPr>
        <w:t>September 2025</w:t>
      </w:r>
      <w:r w:rsidR="00050B85" w:rsidRPr="730D82FB">
        <w:rPr>
          <w:rFonts w:ascii="Verdana" w:eastAsia="Times New Roman" w:hAnsi="Verdana" w:cs="Calibri"/>
          <w:color w:val="000000" w:themeColor="text1"/>
          <w:sz w:val="20"/>
          <w:szCs w:val="20"/>
        </w:rPr>
        <w:t>?</w:t>
      </w:r>
      <w:r w:rsidR="00A53D70" w:rsidRPr="730D82FB">
        <w:rPr>
          <w:rFonts w:ascii="Verdana" w:eastAsia="Times New Roman" w:hAnsi="Verdana" w:cs="Calibri"/>
          <w:color w:val="000000" w:themeColor="text1"/>
          <w:sz w:val="20"/>
          <w:szCs w:val="20"/>
        </w:rPr>
        <w:t xml:space="preserve"> *</w:t>
      </w:r>
    </w:p>
    <w:p w14:paraId="70E8CDA1" w14:textId="24DC950E" w:rsidR="00305F54" w:rsidRDefault="00305F54" w:rsidP="730D82FB">
      <w:pPr>
        <w:pStyle w:val="NormalWeb"/>
        <w:numPr>
          <w:ilvl w:val="0"/>
          <w:numId w:val="9"/>
        </w:numPr>
        <w:spacing w:after="240" w:afterAutospacing="0"/>
        <w:rPr>
          <w:rFonts w:ascii="Verdana" w:eastAsia="Times New Roman" w:hAnsi="Verdana"/>
          <w:color w:val="000000" w:themeColor="text1"/>
          <w:sz w:val="20"/>
          <w:szCs w:val="20"/>
        </w:rPr>
      </w:pPr>
      <w:r w:rsidRPr="730D82FB">
        <w:rPr>
          <w:rFonts w:ascii="Verdana" w:eastAsia="Times New Roman" w:hAnsi="Verdana"/>
          <w:color w:val="000000" w:themeColor="text1"/>
          <w:sz w:val="20"/>
          <w:szCs w:val="20"/>
        </w:rPr>
        <w:t>Wind turbin</w:t>
      </w:r>
      <w:r w:rsidR="75FC6713" w:rsidRPr="730D82FB">
        <w:rPr>
          <w:rFonts w:ascii="Verdana" w:eastAsia="Times New Roman" w:hAnsi="Verdana"/>
          <w:color w:val="000000" w:themeColor="text1"/>
          <w:sz w:val="20"/>
          <w:szCs w:val="20"/>
        </w:rPr>
        <w:t>e(s)</w:t>
      </w:r>
    </w:p>
    <w:p w14:paraId="36FF6E17" w14:textId="002F3264" w:rsidR="00305F54" w:rsidRDefault="00305F54" w:rsidP="004D350E">
      <w:pPr>
        <w:pStyle w:val="NormalWeb"/>
        <w:numPr>
          <w:ilvl w:val="0"/>
          <w:numId w:val="9"/>
        </w:numPr>
        <w:spacing w:after="240" w:afterAutospacing="0"/>
        <w:rPr>
          <w:rFonts w:ascii="Verdana" w:eastAsia="Times New Roman" w:hAnsi="Verdana"/>
          <w:color w:val="000000" w:themeColor="text1"/>
          <w:sz w:val="20"/>
          <w:szCs w:val="20"/>
        </w:rPr>
      </w:pPr>
      <w:r w:rsidRPr="00305F54">
        <w:rPr>
          <w:rFonts w:ascii="Verdana" w:eastAsia="Times New Roman" w:hAnsi="Verdana"/>
          <w:color w:val="000000" w:themeColor="text1"/>
          <w:sz w:val="20"/>
          <w:szCs w:val="20"/>
        </w:rPr>
        <w:t>House alleged or proven to have been rented out as a short term let or a holiday let e.g. Air BNB</w:t>
      </w:r>
    </w:p>
    <w:p w14:paraId="763B3B0A" w14:textId="5954E578" w:rsidR="00305F54" w:rsidRDefault="00305F54" w:rsidP="004D350E">
      <w:pPr>
        <w:pStyle w:val="NormalWeb"/>
        <w:numPr>
          <w:ilvl w:val="0"/>
          <w:numId w:val="9"/>
        </w:numPr>
        <w:spacing w:after="240" w:afterAutospacing="0"/>
        <w:rPr>
          <w:rFonts w:ascii="Verdana" w:eastAsia="Times New Roman" w:hAnsi="Verdana"/>
          <w:color w:val="000000" w:themeColor="text1"/>
          <w:sz w:val="20"/>
          <w:szCs w:val="20"/>
        </w:rPr>
      </w:pPr>
      <w:r w:rsidRPr="00305F54">
        <w:rPr>
          <w:rFonts w:ascii="Verdana" w:eastAsia="Times New Roman" w:hAnsi="Verdana"/>
          <w:color w:val="000000" w:themeColor="text1"/>
          <w:sz w:val="20"/>
          <w:szCs w:val="20"/>
        </w:rPr>
        <w:t>Air Source Heat Pump (ASHP)</w:t>
      </w:r>
    </w:p>
    <w:p w14:paraId="4F293C8E" w14:textId="7C04EDA5" w:rsidR="00305F54" w:rsidRDefault="00305F54" w:rsidP="004D350E">
      <w:pPr>
        <w:pStyle w:val="NormalWeb"/>
        <w:numPr>
          <w:ilvl w:val="0"/>
          <w:numId w:val="9"/>
        </w:numPr>
        <w:spacing w:after="240" w:afterAutospacing="0"/>
        <w:rPr>
          <w:rFonts w:ascii="Verdana" w:eastAsia="Times New Roman" w:hAnsi="Verdana"/>
          <w:color w:val="000000" w:themeColor="text1"/>
          <w:sz w:val="20"/>
          <w:szCs w:val="20"/>
        </w:rPr>
      </w:pPr>
      <w:r w:rsidRPr="00305F54">
        <w:rPr>
          <w:rFonts w:ascii="Verdana" w:eastAsia="Times New Roman" w:hAnsi="Verdana"/>
          <w:color w:val="000000" w:themeColor="text1"/>
          <w:sz w:val="20"/>
          <w:szCs w:val="20"/>
        </w:rPr>
        <w:t>Domestic battery storage</w:t>
      </w:r>
    </w:p>
    <w:p w14:paraId="35DCE7EA" w14:textId="76B9BFAA" w:rsidR="00305F54" w:rsidRPr="00305F54" w:rsidRDefault="00305F54" w:rsidP="004D350E">
      <w:pPr>
        <w:pStyle w:val="NormalWeb"/>
        <w:numPr>
          <w:ilvl w:val="0"/>
          <w:numId w:val="9"/>
        </w:numPr>
        <w:spacing w:after="240" w:afterAutospacing="0"/>
        <w:rPr>
          <w:rFonts w:ascii="Verdana" w:eastAsia="Times New Roman" w:hAnsi="Verdana" w:cs="Calibri"/>
          <w:color w:val="000000" w:themeColor="text1"/>
          <w:sz w:val="20"/>
          <w:szCs w:val="20"/>
        </w:rPr>
      </w:pPr>
      <w:r w:rsidRPr="00305F54">
        <w:rPr>
          <w:rFonts w:ascii="Verdana" w:eastAsia="Times New Roman" w:hAnsi="Verdana"/>
          <w:color w:val="000000" w:themeColor="text1"/>
          <w:sz w:val="20"/>
          <w:szCs w:val="20"/>
        </w:rPr>
        <w:t>Short Term Operating Reserve (STOR) generators</w:t>
      </w:r>
    </w:p>
    <w:p w14:paraId="0E12AD5D" w14:textId="46173DE2" w:rsidR="6289457C" w:rsidRPr="00D7434B" w:rsidRDefault="00D7434B" w:rsidP="730D82FB">
      <w:pPr>
        <w:pStyle w:val="NormalWeb"/>
        <w:spacing w:after="240" w:afterAutospacing="0"/>
        <w:rPr>
          <w:rFonts w:ascii="Verdana" w:eastAsia="Times New Roman" w:hAnsi="Verdana" w:cs="Calibri"/>
          <w:color w:val="000000" w:themeColor="text1"/>
          <w:sz w:val="20"/>
          <w:szCs w:val="20"/>
        </w:rPr>
      </w:pPr>
      <w:r w:rsidRPr="730D82FB">
        <w:rPr>
          <w:rFonts w:ascii="Verdana" w:eastAsia="Times New Roman" w:hAnsi="Verdana" w:cs="Calibri"/>
          <w:color w:val="000000" w:themeColor="text1"/>
          <w:sz w:val="20"/>
          <w:szCs w:val="20"/>
        </w:rPr>
        <w:t>12) If applicable,</w:t>
      </w:r>
      <w:r w:rsidR="6289457C" w:rsidRPr="730D82FB">
        <w:rPr>
          <w:rFonts w:ascii="Verdana" w:eastAsia="Times New Roman" w:hAnsi="Verdana" w:cs="Calibri"/>
          <w:color w:val="000000" w:themeColor="text1"/>
          <w:sz w:val="20"/>
          <w:szCs w:val="20"/>
        </w:rPr>
        <w:t xml:space="preserve"> </w:t>
      </w:r>
      <w:r w:rsidRPr="730D82FB">
        <w:rPr>
          <w:rFonts w:ascii="Verdana" w:eastAsia="Times New Roman" w:hAnsi="Verdana" w:cs="Calibri"/>
          <w:color w:val="000000" w:themeColor="text1"/>
          <w:sz w:val="20"/>
          <w:szCs w:val="20"/>
        </w:rPr>
        <w:t>h</w:t>
      </w:r>
      <w:r w:rsidR="6289457C" w:rsidRPr="730D82FB">
        <w:rPr>
          <w:rFonts w:ascii="Verdana" w:eastAsia="Times New Roman" w:hAnsi="Verdana" w:cs="Calibri"/>
          <w:color w:val="000000" w:themeColor="text1"/>
          <w:sz w:val="20"/>
          <w:szCs w:val="20"/>
        </w:rPr>
        <w:t>ow many noise complaints relating to air source heat pumps</w:t>
      </w:r>
      <w:r w:rsidR="00050B85" w:rsidRPr="730D82FB">
        <w:rPr>
          <w:rFonts w:ascii="Verdana" w:eastAsia="Times New Roman" w:hAnsi="Verdana" w:cs="Calibri"/>
          <w:color w:val="000000" w:themeColor="text1"/>
          <w:sz w:val="20"/>
          <w:szCs w:val="20"/>
        </w:rPr>
        <w:t xml:space="preserve"> (ASHP)</w:t>
      </w:r>
      <w:r w:rsidR="6289457C" w:rsidRPr="730D82FB">
        <w:rPr>
          <w:rFonts w:ascii="Verdana" w:eastAsia="Times New Roman" w:hAnsi="Verdana" w:cs="Calibri"/>
          <w:color w:val="000000" w:themeColor="text1"/>
          <w:sz w:val="20"/>
          <w:szCs w:val="20"/>
        </w:rPr>
        <w:t xml:space="preserve"> in</w:t>
      </w:r>
      <w:r w:rsidR="000460D0" w:rsidRPr="730D82FB">
        <w:rPr>
          <w:rFonts w:ascii="Verdana" w:eastAsia="Times New Roman" w:hAnsi="Verdana" w:cs="Calibri"/>
          <w:color w:val="000000" w:themeColor="text1"/>
          <w:sz w:val="20"/>
          <w:szCs w:val="20"/>
        </w:rPr>
        <w:t>stalled at</w:t>
      </w:r>
      <w:r w:rsidR="6289457C" w:rsidRPr="730D82FB">
        <w:rPr>
          <w:rFonts w:ascii="Verdana" w:eastAsia="Times New Roman" w:hAnsi="Verdana" w:cs="Calibri"/>
          <w:color w:val="000000" w:themeColor="text1"/>
          <w:sz w:val="20"/>
          <w:szCs w:val="20"/>
        </w:rPr>
        <w:t xml:space="preserve"> domestic properties</w:t>
      </w:r>
      <w:r w:rsidR="10D203FF" w:rsidRPr="730D82FB">
        <w:rPr>
          <w:rFonts w:ascii="Verdana" w:eastAsia="Times New Roman" w:hAnsi="Verdana" w:cs="Calibri"/>
          <w:color w:val="000000" w:themeColor="text1"/>
          <w:sz w:val="20"/>
          <w:szCs w:val="20"/>
        </w:rPr>
        <w:t xml:space="preserve"> that were received between</w:t>
      </w:r>
      <w:r w:rsidRPr="730D82FB">
        <w:rPr>
          <w:rFonts w:ascii="Verdana" w:eastAsia="Times New Roman" w:hAnsi="Verdana" w:cs="Calibri"/>
          <w:color w:val="000000" w:themeColor="text1"/>
          <w:sz w:val="20"/>
          <w:szCs w:val="20"/>
        </w:rPr>
        <w:t xml:space="preserve"> 1</w:t>
      </w:r>
      <w:r w:rsidRPr="730D82FB">
        <w:rPr>
          <w:rFonts w:ascii="Verdana" w:eastAsia="Times New Roman" w:hAnsi="Verdana" w:cs="Calibri"/>
          <w:color w:val="000000" w:themeColor="text1"/>
          <w:sz w:val="20"/>
          <w:szCs w:val="20"/>
          <w:vertAlign w:val="superscript"/>
        </w:rPr>
        <w:t>st</w:t>
      </w:r>
      <w:r w:rsidRPr="730D82FB">
        <w:rPr>
          <w:rFonts w:ascii="Verdana" w:eastAsia="Times New Roman" w:hAnsi="Verdana" w:cs="Calibri"/>
          <w:color w:val="000000" w:themeColor="text1"/>
          <w:sz w:val="20"/>
          <w:szCs w:val="20"/>
        </w:rPr>
        <w:t xml:space="preserve"> October 2024 and 30</w:t>
      </w:r>
      <w:r w:rsidRPr="730D82FB">
        <w:rPr>
          <w:rFonts w:ascii="Verdana" w:eastAsia="Times New Roman" w:hAnsi="Verdana" w:cs="Calibri"/>
          <w:color w:val="000000" w:themeColor="text1"/>
          <w:sz w:val="20"/>
          <w:szCs w:val="20"/>
          <w:vertAlign w:val="superscript"/>
        </w:rPr>
        <w:t>th</w:t>
      </w:r>
      <w:r w:rsidRPr="730D82FB">
        <w:rPr>
          <w:rFonts w:ascii="Verdana" w:eastAsia="Times New Roman" w:hAnsi="Verdana" w:cs="Calibri"/>
          <w:color w:val="000000" w:themeColor="text1"/>
          <w:sz w:val="20"/>
          <w:szCs w:val="20"/>
        </w:rPr>
        <w:t xml:space="preserve"> September 2025</w:t>
      </w:r>
      <w:r w:rsidR="3E5640BA" w:rsidRPr="730D82FB">
        <w:rPr>
          <w:rFonts w:ascii="Verdana" w:eastAsia="Times New Roman" w:hAnsi="Verdana" w:cs="Calibri"/>
          <w:color w:val="000000" w:themeColor="text1"/>
          <w:sz w:val="20"/>
          <w:szCs w:val="20"/>
        </w:rPr>
        <w:t xml:space="preserve"> </w:t>
      </w:r>
      <w:r w:rsidR="00B539C0">
        <w:rPr>
          <w:rFonts w:ascii="Verdana" w:eastAsia="Times New Roman" w:hAnsi="Verdana" w:cs="Calibri"/>
          <w:color w:val="000000" w:themeColor="text1"/>
          <w:sz w:val="20"/>
          <w:szCs w:val="20"/>
        </w:rPr>
        <w:t>has of today been</w:t>
      </w:r>
      <w:r w:rsidR="1C88C209" w:rsidRPr="730D82FB">
        <w:rPr>
          <w:rFonts w:ascii="Verdana" w:eastAsia="Times New Roman" w:hAnsi="Verdana" w:cs="Calibri"/>
          <w:color w:val="000000" w:themeColor="text1"/>
          <w:sz w:val="20"/>
          <w:szCs w:val="20"/>
        </w:rPr>
        <w:t xml:space="preserve"> found to be justified</w:t>
      </w:r>
      <w:r w:rsidR="3E5640BA" w:rsidRPr="730D82FB">
        <w:rPr>
          <w:rFonts w:ascii="Verdana" w:eastAsia="Times New Roman" w:hAnsi="Verdana" w:cs="Calibri"/>
          <w:color w:val="000000" w:themeColor="text1"/>
          <w:sz w:val="20"/>
          <w:szCs w:val="20"/>
        </w:rPr>
        <w:t xml:space="preserve"> following investigation</w:t>
      </w:r>
      <w:r w:rsidR="6289457C" w:rsidRPr="730D82FB">
        <w:rPr>
          <w:rFonts w:ascii="Verdana" w:eastAsia="Times New Roman" w:hAnsi="Verdana" w:cs="Calibri"/>
          <w:color w:val="000000" w:themeColor="text1"/>
          <w:sz w:val="20"/>
          <w:szCs w:val="20"/>
        </w:rPr>
        <w:t>?</w:t>
      </w:r>
    </w:p>
    <w:p w14:paraId="45F229B0" w14:textId="285B972D" w:rsidR="004A5857" w:rsidRDefault="00D7434B" w:rsidP="730D82FB">
      <w:pPr>
        <w:pStyle w:val="NormalWeb"/>
        <w:spacing w:after="240" w:afterAutospacing="0"/>
        <w:rPr>
          <w:rFonts w:ascii="Verdana" w:eastAsia="Times New Roman" w:hAnsi="Verdana" w:cs="Calibri"/>
          <w:sz w:val="20"/>
          <w:szCs w:val="20"/>
        </w:rPr>
      </w:pPr>
      <w:r w:rsidRPr="730D82FB">
        <w:rPr>
          <w:rFonts w:ascii="Verdana" w:eastAsia="Times New Roman" w:hAnsi="Verdana" w:cs="Calibri"/>
          <w:sz w:val="20"/>
          <w:szCs w:val="20"/>
        </w:rPr>
        <w:t>13)</w:t>
      </w:r>
      <w:r w:rsidR="6289457C" w:rsidRPr="730D82FB">
        <w:rPr>
          <w:rFonts w:ascii="Verdana" w:eastAsia="Times New Roman" w:hAnsi="Verdana" w:cs="Calibri"/>
          <w:sz w:val="20"/>
          <w:szCs w:val="20"/>
        </w:rPr>
        <w:t xml:space="preserve"> What </w:t>
      </w:r>
      <w:r w:rsidR="004D350E" w:rsidRPr="730D82FB">
        <w:rPr>
          <w:rFonts w:ascii="Verdana" w:eastAsia="Times New Roman" w:hAnsi="Verdana" w:cs="Calibri"/>
          <w:sz w:val="20"/>
          <w:szCs w:val="20"/>
        </w:rPr>
        <w:t>was/</w:t>
      </w:r>
      <w:r w:rsidR="6289457C" w:rsidRPr="730D82FB">
        <w:rPr>
          <w:rFonts w:ascii="Verdana" w:eastAsia="Times New Roman" w:hAnsi="Verdana" w:cs="Calibri"/>
          <w:sz w:val="20"/>
          <w:szCs w:val="20"/>
        </w:rPr>
        <w:t>were the main cause</w:t>
      </w:r>
      <w:r w:rsidR="5CB22DD4" w:rsidRPr="730D82FB">
        <w:rPr>
          <w:rFonts w:ascii="Verdana" w:eastAsia="Times New Roman" w:hAnsi="Verdana" w:cs="Calibri"/>
          <w:sz w:val="20"/>
          <w:szCs w:val="20"/>
        </w:rPr>
        <w:t xml:space="preserve"> or causes </w:t>
      </w:r>
      <w:r w:rsidR="6289457C" w:rsidRPr="730D82FB">
        <w:rPr>
          <w:rFonts w:ascii="Verdana" w:eastAsia="Times New Roman" w:hAnsi="Verdana" w:cs="Calibri"/>
          <w:sz w:val="20"/>
          <w:szCs w:val="20"/>
        </w:rPr>
        <w:t xml:space="preserve">of the </w:t>
      </w:r>
      <w:r w:rsidR="004D350E" w:rsidRPr="730D82FB">
        <w:rPr>
          <w:rFonts w:ascii="Verdana" w:eastAsia="Times New Roman" w:hAnsi="Verdana" w:cs="Calibri"/>
          <w:sz w:val="20"/>
          <w:szCs w:val="20"/>
        </w:rPr>
        <w:t>interference</w:t>
      </w:r>
      <w:r w:rsidR="6289457C" w:rsidRPr="730D82FB">
        <w:rPr>
          <w:rFonts w:ascii="Verdana" w:eastAsia="Times New Roman" w:hAnsi="Verdana" w:cs="Calibri"/>
          <w:sz w:val="20"/>
          <w:szCs w:val="20"/>
        </w:rPr>
        <w:t xml:space="preserve"> in </w:t>
      </w:r>
      <w:r w:rsidR="4DBA89BD" w:rsidRPr="730D82FB">
        <w:rPr>
          <w:rFonts w:ascii="Verdana" w:eastAsia="Times New Roman" w:hAnsi="Verdana" w:cs="Calibri"/>
          <w:sz w:val="20"/>
          <w:szCs w:val="20"/>
        </w:rPr>
        <w:t>justifie</w:t>
      </w:r>
      <w:r w:rsidR="6289457C" w:rsidRPr="730D82FB">
        <w:rPr>
          <w:rFonts w:ascii="Verdana" w:eastAsia="Times New Roman" w:hAnsi="Verdana" w:cs="Calibri"/>
          <w:sz w:val="20"/>
          <w:szCs w:val="20"/>
        </w:rPr>
        <w:t>d complaints relating to air source heat pumps</w:t>
      </w:r>
      <w:r w:rsidR="004D350E" w:rsidRPr="730D82FB">
        <w:rPr>
          <w:rFonts w:ascii="Verdana" w:eastAsia="Times New Roman" w:hAnsi="Verdana" w:cs="Calibri"/>
          <w:sz w:val="20"/>
          <w:szCs w:val="20"/>
        </w:rPr>
        <w:t xml:space="preserve"> </w:t>
      </w:r>
      <w:r w:rsidR="004D350E" w:rsidRPr="730D82FB">
        <w:rPr>
          <w:rFonts w:ascii="Verdana" w:eastAsia="Times New Roman" w:hAnsi="Verdana" w:cs="Calibri"/>
          <w:color w:val="000000" w:themeColor="text1"/>
          <w:sz w:val="20"/>
          <w:szCs w:val="20"/>
        </w:rPr>
        <w:t>between 1</w:t>
      </w:r>
      <w:r w:rsidR="004D350E" w:rsidRPr="730D82FB">
        <w:rPr>
          <w:rFonts w:ascii="Verdana" w:eastAsia="Times New Roman" w:hAnsi="Verdana" w:cs="Calibri"/>
          <w:color w:val="000000" w:themeColor="text1"/>
          <w:sz w:val="20"/>
          <w:szCs w:val="20"/>
          <w:vertAlign w:val="superscript"/>
        </w:rPr>
        <w:t>st</w:t>
      </w:r>
      <w:r w:rsidR="004D350E" w:rsidRPr="730D82FB">
        <w:rPr>
          <w:rFonts w:ascii="Verdana" w:eastAsia="Times New Roman" w:hAnsi="Verdana" w:cs="Calibri"/>
          <w:color w:val="000000" w:themeColor="text1"/>
          <w:sz w:val="20"/>
          <w:szCs w:val="20"/>
        </w:rPr>
        <w:t xml:space="preserve"> October 2024 and 30</w:t>
      </w:r>
      <w:r w:rsidR="004D350E" w:rsidRPr="730D82FB">
        <w:rPr>
          <w:rFonts w:ascii="Verdana" w:eastAsia="Times New Roman" w:hAnsi="Verdana" w:cs="Calibri"/>
          <w:color w:val="000000" w:themeColor="text1"/>
          <w:sz w:val="20"/>
          <w:szCs w:val="20"/>
          <w:vertAlign w:val="superscript"/>
        </w:rPr>
        <w:t>th</w:t>
      </w:r>
      <w:r w:rsidR="004D350E" w:rsidRPr="730D82FB">
        <w:rPr>
          <w:rFonts w:ascii="Verdana" w:eastAsia="Times New Roman" w:hAnsi="Verdana" w:cs="Calibri"/>
          <w:color w:val="000000" w:themeColor="text1"/>
          <w:sz w:val="20"/>
          <w:szCs w:val="20"/>
        </w:rPr>
        <w:t xml:space="preserve"> September 2025</w:t>
      </w:r>
      <w:r w:rsidR="6289457C" w:rsidRPr="730D82FB">
        <w:rPr>
          <w:rFonts w:ascii="Verdana" w:eastAsia="Times New Roman" w:hAnsi="Verdana" w:cs="Calibri"/>
          <w:sz w:val="20"/>
          <w:szCs w:val="20"/>
        </w:rPr>
        <w:t>?</w:t>
      </w:r>
      <w:r w:rsidR="5C911DA5" w:rsidRPr="730D82FB">
        <w:rPr>
          <w:rFonts w:ascii="Verdana" w:eastAsia="Times New Roman" w:hAnsi="Verdana" w:cs="Calibri"/>
          <w:sz w:val="20"/>
          <w:szCs w:val="20"/>
        </w:rPr>
        <w:t xml:space="preserve"> </w:t>
      </w:r>
      <w:r w:rsidR="00FB3EEA" w:rsidRPr="730D82FB">
        <w:rPr>
          <w:rFonts w:ascii="Verdana" w:eastAsia="Times New Roman" w:hAnsi="Verdana" w:cs="Calibri"/>
          <w:sz w:val="20"/>
          <w:szCs w:val="20"/>
        </w:rPr>
        <w:t xml:space="preserve">  </w:t>
      </w:r>
    </w:p>
    <w:p w14:paraId="276B0544" w14:textId="7D4F3617" w:rsidR="6289457C" w:rsidRPr="007C1844" w:rsidRDefault="007C1844" w:rsidP="730D82FB">
      <w:pPr>
        <w:pStyle w:val="NormalWeb"/>
        <w:spacing w:after="240" w:afterAutospacing="0"/>
        <w:rPr>
          <w:rFonts w:ascii="Verdana" w:eastAsia="Times New Roman" w:hAnsi="Verdana" w:cs="Calibri"/>
          <w:color w:val="000000" w:themeColor="text1"/>
          <w:sz w:val="20"/>
          <w:szCs w:val="20"/>
        </w:rPr>
      </w:pPr>
      <w:r w:rsidRPr="730D82FB">
        <w:rPr>
          <w:rFonts w:ascii="Verdana" w:eastAsia="Times New Roman" w:hAnsi="Verdana" w:cs="Calibri"/>
          <w:sz w:val="20"/>
          <w:szCs w:val="20"/>
        </w:rPr>
        <w:t>14</w:t>
      </w:r>
      <w:r w:rsidR="00AB7749" w:rsidRPr="730D82FB">
        <w:rPr>
          <w:rFonts w:ascii="Verdana" w:eastAsia="Times New Roman" w:hAnsi="Verdana" w:cs="Calibri"/>
          <w:sz w:val="20"/>
          <w:szCs w:val="20"/>
        </w:rPr>
        <w:t xml:space="preserve">) </w:t>
      </w:r>
      <w:r w:rsidR="00FB3EEA" w:rsidRPr="730D82FB">
        <w:rPr>
          <w:rFonts w:ascii="Verdana" w:eastAsia="Times New Roman" w:hAnsi="Verdana" w:cs="Calibri"/>
          <w:color w:val="000000" w:themeColor="text1"/>
          <w:sz w:val="20"/>
          <w:szCs w:val="20"/>
        </w:rPr>
        <w:t>Does your current database provide the functionality to create new codes to reflect the introduction of new</w:t>
      </w:r>
      <w:r w:rsidR="1248B6FF" w:rsidRPr="730D82FB">
        <w:rPr>
          <w:rFonts w:ascii="Verdana" w:eastAsia="Times New Roman" w:hAnsi="Verdana" w:cs="Calibri"/>
          <w:color w:val="000000" w:themeColor="text1"/>
          <w:sz w:val="20"/>
          <w:szCs w:val="20"/>
        </w:rPr>
        <w:t>er</w:t>
      </w:r>
      <w:r w:rsidR="00FB3EEA" w:rsidRPr="730D82FB">
        <w:rPr>
          <w:rFonts w:ascii="Verdana" w:eastAsia="Times New Roman" w:hAnsi="Verdana" w:cs="Calibri"/>
          <w:color w:val="000000" w:themeColor="text1"/>
          <w:sz w:val="20"/>
          <w:szCs w:val="20"/>
        </w:rPr>
        <w:t xml:space="preserve"> </w:t>
      </w:r>
      <w:r w:rsidR="69A65D47" w:rsidRPr="730D82FB">
        <w:rPr>
          <w:rFonts w:ascii="Verdana" w:eastAsia="Times New Roman" w:hAnsi="Verdana" w:cs="Calibri"/>
          <w:color w:val="000000" w:themeColor="text1"/>
          <w:sz w:val="20"/>
          <w:szCs w:val="20"/>
        </w:rPr>
        <w:t xml:space="preserve">sources of complaint </w:t>
      </w:r>
      <w:r w:rsidR="00FB3EEA" w:rsidRPr="730D82FB">
        <w:rPr>
          <w:rFonts w:ascii="Verdana" w:eastAsia="Times New Roman" w:hAnsi="Verdana" w:cs="Calibri"/>
          <w:color w:val="000000" w:themeColor="text1"/>
          <w:sz w:val="20"/>
          <w:szCs w:val="20"/>
        </w:rPr>
        <w:t>like the above</w:t>
      </w:r>
      <w:r w:rsidR="00637DCA" w:rsidRPr="730D82FB">
        <w:rPr>
          <w:rFonts w:ascii="Verdana" w:eastAsia="Times New Roman" w:hAnsi="Verdana" w:cs="Calibri"/>
          <w:color w:val="000000" w:themeColor="text1"/>
          <w:sz w:val="20"/>
          <w:szCs w:val="20"/>
        </w:rPr>
        <w:t xml:space="preserve"> in Q11</w:t>
      </w:r>
      <w:r w:rsidR="00FB3EEA" w:rsidRPr="730D82FB">
        <w:rPr>
          <w:rFonts w:ascii="Verdana" w:eastAsia="Times New Roman" w:hAnsi="Verdana" w:cs="Calibri"/>
          <w:color w:val="000000" w:themeColor="text1"/>
          <w:sz w:val="20"/>
          <w:szCs w:val="20"/>
        </w:rPr>
        <w:t>?</w:t>
      </w:r>
      <w:r w:rsidR="008F4D86" w:rsidRPr="730D82FB">
        <w:rPr>
          <w:rFonts w:ascii="Verdana" w:eastAsia="Times New Roman" w:hAnsi="Verdana" w:cs="Calibri"/>
          <w:color w:val="000000" w:themeColor="text1"/>
          <w:sz w:val="20"/>
          <w:szCs w:val="20"/>
        </w:rPr>
        <w:t xml:space="preserve"> *</w:t>
      </w:r>
    </w:p>
    <w:p w14:paraId="6ED7F8FD" w14:textId="36F6E5FE" w:rsidR="00AB7749" w:rsidRPr="007C1844" w:rsidRDefault="00AB7749" w:rsidP="53BA80B5">
      <w:pPr>
        <w:pStyle w:val="NormalWeb"/>
        <w:spacing w:after="240" w:afterAutospacing="0"/>
        <w:rPr>
          <w:rFonts w:ascii="Verdana" w:eastAsia="Times New Roman" w:hAnsi="Verdana" w:cs="Calibri"/>
          <w:color w:val="000000" w:themeColor="text1"/>
          <w:sz w:val="20"/>
          <w:szCs w:val="20"/>
        </w:rPr>
      </w:pPr>
      <w:r w:rsidRPr="007C1844">
        <w:rPr>
          <w:rFonts w:ascii="Verdana" w:eastAsia="Times New Roman" w:hAnsi="Verdana" w:cs="Calibri"/>
          <w:color w:val="000000" w:themeColor="text1"/>
          <w:sz w:val="20"/>
          <w:szCs w:val="20"/>
        </w:rPr>
        <w:t>Yes / No</w:t>
      </w:r>
    </w:p>
    <w:p w14:paraId="271C9958" w14:textId="47D75E1C" w:rsidR="6A55559B" w:rsidRPr="00BF161B" w:rsidRDefault="00BF161B" w:rsidP="6A55559B">
      <w:pPr>
        <w:pStyle w:val="NormalWeb"/>
        <w:spacing w:after="240" w:afterAutospacing="0"/>
        <w:rPr>
          <w:rFonts w:ascii="Verdana" w:eastAsia="Times New Roman" w:hAnsi="Verdana" w:cs="Calibri"/>
          <w:color w:val="000000" w:themeColor="text1"/>
          <w:sz w:val="20"/>
          <w:szCs w:val="20"/>
        </w:rPr>
      </w:pPr>
      <w:r>
        <w:rPr>
          <w:rFonts w:ascii="Verdana" w:eastAsia="Times New Roman" w:hAnsi="Verdana" w:cs="Calibri"/>
          <w:color w:val="000000" w:themeColor="text1"/>
          <w:sz w:val="20"/>
          <w:szCs w:val="20"/>
        </w:rPr>
        <w:t>15</w:t>
      </w:r>
      <w:r w:rsidR="6524C052" w:rsidRPr="00BF161B">
        <w:rPr>
          <w:rFonts w:ascii="Verdana" w:eastAsia="Times New Roman" w:hAnsi="Verdana" w:cs="Calibri"/>
          <w:color w:val="000000" w:themeColor="text1"/>
          <w:sz w:val="20"/>
          <w:szCs w:val="20"/>
        </w:rPr>
        <w:t>) If an officer was to be investigating a</w:t>
      </w:r>
      <w:r w:rsidR="63DD1691" w:rsidRPr="00BF161B">
        <w:rPr>
          <w:rFonts w:ascii="Verdana" w:eastAsia="Times New Roman" w:hAnsi="Verdana" w:cs="Calibri"/>
          <w:color w:val="000000" w:themeColor="text1"/>
          <w:sz w:val="20"/>
          <w:szCs w:val="20"/>
        </w:rPr>
        <w:t xml:space="preserve"> complaint about a</w:t>
      </w:r>
      <w:r w:rsidR="6524C052" w:rsidRPr="00BF161B">
        <w:rPr>
          <w:rFonts w:ascii="Verdana" w:eastAsia="Times New Roman" w:hAnsi="Verdana" w:cs="Calibri"/>
          <w:color w:val="000000" w:themeColor="text1"/>
          <w:sz w:val="20"/>
          <w:szCs w:val="20"/>
        </w:rPr>
        <w:t xml:space="preserve">n Air Source Heat Pump, what guidance </w:t>
      </w:r>
      <w:r w:rsidR="00BD7481" w:rsidRPr="00BF161B">
        <w:rPr>
          <w:rFonts w:ascii="Verdana" w:eastAsia="Times New Roman" w:hAnsi="Verdana" w:cs="Calibri"/>
          <w:color w:val="000000" w:themeColor="text1"/>
          <w:sz w:val="20"/>
          <w:szCs w:val="20"/>
        </w:rPr>
        <w:t>apart from the IoA/CIEH (202</w:t>
      </w:r>
      <w:r w:rsidR="00D7433A" w:rsidRPr="00BF161B">
        <w:rPr>
          <w:rFonts w:ascii="Verdana" w:eastAsia="Times New Roman" w:hAnsi="Verdana" w:cs="Calibri"/>
          <w:color w:val="000000" w:themeColor="text1"/>
          <w:sz w:val="20"/>
          <w:szCs w:val="20"/>
        </w:rPr>
        <w:t>2</w:t>
      </w:r>
      <w:r w:rsidR="00BD7481" w:rsidRPr="00BF161B">
        <w:rPr>
          <w:rFonts w:ascii="Verdana" w:eastAsia="Times New Roman" w:hAnsi="Verdana" w:cs="Calibri"/>
          <w:color w:val="000000" w:themeColor="text1"/>
          <w:sz w:val="20"/>
          <w:szCs w:val="20"/>
        </w:rPr>
        <w:t xml:space="preserve">) guidance </w:t>
      </w:r>
      <w:r w:rsidR="6524C052" w:rsidRPr="00BF161B">
        <w:rPr>
          <w:rFonts w:ascii="Verdana" w:eastAsia="Times New Roman" w:hAnsi="Verdana" w:cs="Calibri"/>
          <w:color w:val="000000" w:themeColor="text1"/>
          <w:sz w:val="20"/>
          <w:szCs w:val="20"/>
        </w:rPr>
        <w:t>would your officers refer to?</w:t>
      </w:r>
      <w:r w:rsidR="77D572A2" w:rsidRPr="00BF161B">
        <w:rPr>
          <w:rFonts w:ascii="Verdana" w:eastAsia="Times New Roman" w:hAnsi="Verdana" w:cs="Calibri"/>
          <w:color w:val="000000" w:themeColor="text1"/>
          <w:sz w:val="20"/>
          <w:szCs w:val="20"/>
        </w:rPr>
        <w:t xml:space="preserve"> </w:t>
      </w:r>
      <w:r w:rsidR="00AB7749" w:rsidRPr="00BF161B">
        <w:rPr>
          <w:rFonts w:ascii="Verdana" w:eastAsia="Times New Roman" w:hAnsi="Verdana" w:cs="Calibri"/>
          <w:color w:val="000000" w:themeColor="text1"/>
          <w:sz w:val="20"/>
          <w:szCs w:val="20"/>
        </w:rPr>
        <w:t>*</w:t>
      </w:r>
      <w:r w:rsidR="00C3394E" w:rsidRPr="00BF161B">
        <w:rPr>
          <w:rFonts w:ascii="Verdana" w:eastAsia="Times New Roman" w:hAnsi="Verdana" w:cs="Calibri"/>
          <w:color w:val="000000" w:themeColor="text1"/>
          <w:sz w:val="20"/>
          <w:szCs w:val="20"/>
        </w:rPr>
        <w:t xml:space="preserve">  </w:t>
      </w:r>
      <w:r w:rsidR="00B42993" w:rsidRPr="00BF161B">
        <w:rPr>
          <w:rFonts w:ascii="Verdana" w:eastAsia="Times New Roman" w:hAnsi="Verdana" w:cs="Calibri"/>
          <w:color w:val="000000" w:themeColor="text1"/>
          <w:sz w:val="20"/>
          <w:szCs w:val="20"/>
        </w:rPr>
        <w:t xml:space="preserve">Please either specify </w:t>
      </w:r>
      <w:r w:rsidR="00637DCA">
        <w:rPr>
          <w:rFonts w:ascii="Verdana" w:eastAsia="Times New Roman" w:hAnsi="Verdana" w:cs="Calibri"/>
          <w:color w:val="000000" w:themeColor="text1"/>
          <w:sz w:val="20"/>
          <w:szCs w:val="20"/>
        </w:rPr>
        <w:t>“</w:t>
      </w:r>
      <w:r w:rsidR="00B42993" w:rsidRPr="00BF161B">
        <w:rPr>
          <w:rFonts w:ascii="Verdana" w:eastAsia="Times New Roman" w:hAnsi="Verdana" w:cs="Calibri"/>
          <w:color w:val="000000" w:themeColor="text1"/>
          <w:sz w:val="20"/>
          <w:szCs w:val="20"/>
        </w:rPr>
        <w:t>No other gui</w:t>
      </w:r>
      <w:r w:rsidR="00AF51AE" w:rsidRPr="00BF161B">
        <w:rPr>
          <w:rFonts w:ascii="Verdana" w:eastAsia="Times New Roman" w:hAnsi="Verdana" w:cs="Calibri"/>
          <w:color w:val="000000" w:themeColor="text1"/>
          <w:sz w:val="20"/>
          <w:szCs w:val="20"/>
        </w:rPr>
        <w:t>d</w:t>
      </w:r>
      <w:r w:rsidR="00B42993" w:rsidRPr="00BF161B">
        <w:rPr>
          <w:rFonts w:ascii="Verdana" w:eastAsia="Times New Roman" w:hAnsi="Verdana" w:cs="Calibri"/>
          <w:color w:val="000000" w:themeColor="text1"/>
          <w:sz w:val="20"/>
          <w:szCs w:val="20"/>
        </w:rPr>
        <w:t>ance</w:t>
      </w:r>
      <w:r w:rsidR="00637DCA">
        <w:rPr>
          <w:rFonts w:ascii="Verdana" w:eastAsia="Times New Roman" w:hAnsi="Verdana" w:cs="Calibri"/>
          <w:color w:val="000000" w:themeColor="text1"/>
          <w:sz w:val="20"/>
          <w:szCs w:val="20"/>
        </w:rPr>
        <w:t>”</w:t>
      </w:r>
      <w:r w:rsidR="00B42993" w:rsidRPr="00BF161B">
        <w:rPr>
          <w:rFonts w:ascii="Verdana" w:eastAsia="Times New Roman" w:hAnsi="Verdana" w:cs="Calibri"/>
          <w:color w:val="000000" w:themeColor="text1"/>
          <w:sz w:val="20"/>
          <w:szCs w:val="20"/>
        </w:rPr>
        <w:t xml:space="preserve"> or </w:t>
      </w:r>
      <w:r w:rsidR="00AF51AE" w:rsidRPr="00BF161B">
        <w:rPr>
          <w:rFonts w:ascii="Verdana" w:eastAsia="Times New Roman" w:hAnsi="Verdana" w:cs="Calibri"/>
          <w:color w:val="000000" w:themeColor="text1"/>
          <w:sz w:val="20"/>
          <w:szCs w:val="20"/>
        </w:rPr>
        <w:t>identify other gu</w:t>
      </w:r>
      <w:r w:rsidR="00B37040" w:rsidRPr="00BF161B">
        <w:rPr>
          <w:rFonts w:ascii="Verdana" w:eastAsia="Times New Roman" w:hAnsi="Verdana" w:cs="Calibri"/>
          <w:color w:val="000000" w:themeColor="text1"/>
          <w:sz w:val="20"/>
          <w:szCs w:val="20"/>
        </w:rPr>
        <w:t>i</w:t>
      </w:r>
      <w:r w:rsidR="00AF51AE" w:rsidRPr="00BF161B">
        <w:rPr>
          <w:rFonts w:ascii="Verdana" w:eastAsia="Times New Roman" w:hAnsi="Verdana" w:cs="Calibri"/>
          <w:color w:val="000000" w:themeColor="text1"/>
          <w:sz w:val="20"/>
          <w:szCs w:val="20"/>
        </w:rPr>
        <w:t>dance</w:t>
      </w:r>
      <w:r w:rsidR="00637DCA">
        <w:rPr>
          <w:rFonts w:ascii="Verdana" w:eastAsia="Times New Roman" w:hAnsi="Verdana" w:cs="Calibri"/>
          <w:color w:val="000000" w:themeColor="text1"/>
          <w:sz w:val="20"/>
          <w:szCs w:val="20"/>
        </w:rPr>
        <w:t>.</w:t>
      </w:r>
    </w:p>
    <w:p w14:paraId="1B21E9EA" w14:textId="37F098AD" w:rsidR="00480523" w:rsidRPr="006A7F19" w:rsidRDefault="00637DCA" w:rsidP="24B425B6">
      <w:pPr>
        <w:pStyle w:val="Heading3"/>
        <w:rPr>
          <w:rFonts w:ascii="Verdana" w:eastAsia="Times New Roman" w:hAnsi="Verdana" w:cs="Calibri"/>
          <w:b w:val="0"/>
          <w:bCs w:val="0"/>
          <w:color w:val="EE0000"/>
          <w:sz w:val="20"/>
          <w:szCs w:val="20"/>
        </w:rPr>
      </w:pPr>
      <w:r w:rsidRPr="3C6236C4">
        <w:rPr>
          <w:rFonts w:ascii="Verdana" w:eastAsia="Times New Roman" w:hAnsi="Verdana" w:cs="Calibri"/>
          <w:b w:val="0"/>
          <w:bCs w:val="0"/>
          <w:sz w:val="20"/>
          <w:szCs w:val="20"/>
        </w:rPr>
        <w:lastRenderedPageBreak/>
        <w:t>16</w:t>
      </w:r>
      <w:r w:rsidR="0850983A" w:rsidRPr="3C6236C4">
        <w:rPr>
          <w:rFonts w:ascii="Verdana" w:eastAsia="Times New Roman" w:hAnsi="Verdana" w:cs="Calibri"/>
          <w:b w:val="0"/>
          <w:bCs w:val="0"/>
          <w:sz w:val="20"/>
          <w:szCs w:val="20"/>
        </w:rPr>
        <w:t xml:space="preserve">) What is the </w:t>
      </w:r>
      <w:r w:rsidR="0850983A" w:rsidRPr="3C6236C4">
        <w:rPr>
          <w:rStyle w:val="Strong"/>
          <w:rFonts w:ascii="Verdana" w:eastAsia="Times New Roman" w:hAnsi="Verdana" w:cs="Calibri"/>
          <w:sz w:val="20"/>
          <w:szCs w:val="20"/>
        </w:rPr>
        <w:t xml:space="preserve">total Full Time Equivalent (FTE) capacity </w:t>
      </w:r>
      <w:r w:rsidR="0850983A" w:rsidRPr="3C6236C4">
        <w:rPr>
          <w:rFonts w:ascii="Verdana" w:eastAsia="Times New Roman" w:hAnsi="Verdana" w:cs="Calibri"/>
          <w:b w:val="0"/>
          <w:bCs w:val="0"/>
          <w:sz w:val="20"/>
          <w:szCs w:val="20"/>
        </w:rPr>
        <w:t xml:space="preserve">allocated to working on noise and nuisance </w:t>
      </w:r>
      <w:r w:rsidR="0D61B339" w:rsidRPr="3C6236C4">
        <w:rPr>
          <w:rFonts w:ascii="Verdana" w:eastAsia="Times New Roman" w:hAnsi="Verdana" w:cs="Calibri"/>
          <w:b w:val="0"/>
          <w:bCs w:val="0"/>
          <w:sz w:val="20"/>
          <w:szCs w:val="20"/>
        </w:rPr>
        <w:t xml:space="preserve">complaints </w:t>
      </w:r>
      <w:r w:rsidR="0850983A" w:rsidRPr="3C6236C4">
        <w:rPr>
          <w:rFonts w:ascii="Verdana" w:eastAsia="Times New Roman" w:hAnsi="Verdana" w:cs="Calibri"/>
          <w:b w:val="0"/>
          <w:bCs w:val="0"/>
          <w:sz w:val="20"/>
          <w:szCs w:val="20"/>
        </w:rPr>
        <w:t xml:space="preserve">at your </w:t>
      </w:r>
      <w:r w:rsidR="00814C04" w:rsidRPr="3C6236C4">
        <w:rPr>
          <w:rFonts w:ascii="Verdana" w:eastAsia="Times New Roman" w:hAnsi="Verdana" w:cs="Calibri"/>
          <w:b w:val="0"/>
          <w:bCs w:val="0"/>
          <w:sz w:val="20"/>
          <w:szCs w:val="20"/>
        </w:rPr>
        <w:t>L</w:t>
      </w:r>
      <w:r w:rsidR="0850983A" w:rsidRPr="3C6236C4">
        <w:rPr>
          <w:rFonts w:ascii="Verdana" w:eastAsia="Times New Roman" w:hAnsi="Verdana" w:cs="Calibri"/>
          <w:b w:val="0"/>
          <w:bCs w:val="0"/>
          <w:sz w:val="20"/>
          <w:szCs w:val="20"/>
        </w:rPr>
        <w:t xml:space="preserve">ocal </w:t>
      </w:r>
      <w:r w:rsidR="00814C04" w:rsidRPr="3C6236C4">
        <w:rPr>
          <w:rFonts w:ascii="Verdana" w:eastAsia="Times New Roman" w:hAnsi="Verdana" w:cs="Calibri"/>
          <w:b w:val="0"/>
          <w:bCs w:val="0"/>
          <w:sz w:val="20"/>
          <w:szCs w:val="20"/>
        </w:rPr>
        <w:t>A</w:t>
      </w:r>
      <w:r w:rsidR="0850983A" w:rsidRPr="3C6236C4">
        <w:rPr>
          <w:rFonts w:ascii="Verdana" w:eastAsia="Times New Roman" w:hAnsi="Verdana" w:cs="Calibri"/>
          <w:b w:val="0"/>
          <w:bCs w:val="0"/>
          <w:sz w:val="20"/>
          <w:szCs w:val="20"/>
        </w:rPr>
        <w:t>uthority?</w:t>
      </w:r>
      <w:r w:rsidR="00C3394E" w:rsidRPr="3C6236C4">
        <w:rPr>
          <w:rFonts w:ascii="Verdana" w:eastAsia="Times New Roman" w:hAnsi="Verdana" w:cs="Calibri"/>
          <w:b w:val="0"/>
          <w:bCs w:val="0"/>
          <w:sz w:val="20"/>
          <w:szCs w:val="20"/>
        </w:rPr>
        <w:t xml:space="preserve"> </w:t>
      </w:r>
      <w:r w:rsidR="7F192A7C" w:rsidRPr="3C6236C4">
        <w:rPr>
          <w:rFonts w:ascii="Verdana" w:eastAsia="Times New Roman" w:hAnsi="Verdana" w:cs="Calibri"/>
          <w:b w:val="0"/>
          <w:bCs w:val="0"/>
          <w:sz w:val="20"/>
          <w:szCs w:val="20"/>
        </w:rPr>
        <w:t>*</w:t>
      </w:r>
    </w:p>
    <w:p w14:paraId="072CF632" w14:textId="79C4E387" w:rsidR="3C6236C4" w:rsidRDefault="3C6236C4" w:rsidP="3C6236C4">
      <w:pPr>
        <w:pStyle w:val="Heading3"/>
        <w:rPr>
          <w:rFonts w:ascii="Verdana" w:eastAsia="Times New Roman" w:hAnsi="Verdana" w:cs="Calibri"/>
          <w:b w:val="0"/>
          <w:bCs w:val="0"/>
          <w:sz w:val="20"/>
          <w:szCs w:val="20"/>
        </w:rPr>
      </w:pPr>
    </w:p>
    <w:p w14:paraId="0016F5AF" w14:textId="465D43AC" w:rsidR="420F6C29" w:rsidRPr="008579D7" w:rsidRDefault="420F6C29" w:rsidP="00892B0C">
      <w:pPr>
        <w:pStyle w:val="Heading3"/>
        <w:rPr>
          <w:rFonts w:ascii="Verdana" w:eastAsia="Times New Roman" w:hAnsi="Verdana" w:cs="Calibri"/>
          <w:b w:val="0"/>
          <w:bCs w:val="0"/>
          <w:sz w:val="20"/>
          <w:szCs w:val="20"/>
        </w:rPr>
      </w:pPr>
      <w:r w:rsidRPr="730D82FB">
        <w:rPr>
          <w:rFonts w:ascii="Verdana" w:eastAsia="Times New Roman" w:hAnsi="Verdana" w:cs="Calibri"/>
          <w:b w:val="0"/>
          <w:bCs w:val="0"/>
          <w:sz w:val="20"/>
          <w:szCs w:val="20"/>
        </w:rPr>
        <w:t xml:space="preserve">Full-Time Equivalent (FTE) = Total </w:t>
      </w:r>
      <w:r w:rsidR="00273ADC">
        <w:rPr>
          <w:rFonts w:ascii="Verdana" w:eastAsia="Times New Roman" w:hAnsi="Verdana" w:cs="Calibri"/>
          <w:b w:val="0"/>
          <w:bCs w:val="0"/>
          <w:sz w:val="20"/>
          <w:szCs w:val="20"/>
        </w:rPr>
        <w:t>h</w:t>
      </w:r>
      <w:r w:rsidRPr="730D82FB">
        <w:rPr>
          <w:rFonts w:ascii="Verdana" w:eastAsia="Times New Roman" w:hAnsi="Verdana" w:cs="Calibri"/>
          <w:b w:val="0"/>
          <w:bCs w:val="0"/>
          <w:sz w:val="20"/>
          <w:szCs w:val="20"/>
        </w:rPr>
        <w:t xml:space="preserve">ours </w:t>
      </w:r>
      <w:r w:rsidR="00273ADC">
        <w:rPr>
          <w:rFonts w:ascii="Verdana" w:eastAsia="Times New Roman" w:hAnsi="Verdana" w:cs="Calibri"/>
          <w:b w:val="0"/>
          <w:bCs w:val="0"/>
          <w:sz w:val="20"/>
          <w:szCs w:val="20"/>
        </w:rPr>
        <w:t>w</w:t>
      </w:r>
      <w:r w:rsidRPr="730D82FB">
        <w:rPr>
          <w:rFonts w:ascii="Verdana" w:eastAsia="Times New Roman" w:hAnsi="Verdana" w:cs="Calibri"/>
          <w:b w:val="0"/>
          <w:bCs w:val="0"/>
          <w:sz w:val="20"/>
          <w:szCs w:val="20"/>
        </w:rPr>
        <w:t xml:space="preserve">orked by Part-Time and Full-Time Employees ÷ Number of </w:t>
      </w:r>
      <w:r w:rsidR="00273ADC">
        <w:rPr>
          <w:rFonts w:ascii="Verdana" w:eastAsia="Times New Roman" w:hAnsi="Verdana" w:cs="Calibri"/>
          <w:b w:val="0"/>
          <w:bCs w:val="0"/>
          <w:sz w:val="20"/>
          <w:szCs w:val="20"/>
        </w:rPr>
        <w:t>a</w:t>
      </w:r>
      <w:r w:rsidRPr="730D82FB">
        <w:rPr>
          <w:rFonts w:ascii="Verdana" w:eastAsia="Times New Roman" w:hAnsi="Verdana" w:cs="Calibri"/>
          <w:b w:val="0"/>
          <w:bCs w:val="0"/>
          <w:sz w:val="20"/>
          <w:szCs w:val="20"/>
        </w:rPr>
        <w:t xml:space="preserve">vailable Full-Time </w:t>
      </w:r>
      <w:r w:rsidR="00273ADC">
        <w:rPr>
          <w:rFonts w:ascii="Verdana" w:eastAsia="Times New Roman" w:hAnsi="Verdana" w:cs="Calibri"/>
          <w:b w:val="0"/>
          <w:bCs w:val="0"/>
          <w:sz w:val="20"/>
          <w:szCs w:val="20"/>
        </w:rPr>
        <w:t>h</w:t>
      </w:r>
      <w:r w:rsidRPr="730D82FB">
        <w:rPr>
          <w:rFonts w:ascii="Verdana" w:eastAsia="Times New Roman" w:hAnsi="Verdana" w:cs="Calibri"/>
          <w:b w:val="0"/>
          <w:bCs w:val="0"/>
          <w:sz w:val="20"/>
          <w:szCs w:val="20"/>
        </w:rPr>
        <w:t xml:space="preserve">ours in </w:t>
      </w:r>
      <w:r w:rsidR="00273ADC">
        <w:rPr>
          <w:rFonts w:ascii="Verdana" w:eastAsia="Times New Roman" w:hAnsi="Verdana" w:cs="Calibri"/>
          <w:b w:val="0"/>
          <w:bCs w:val="0"/>
          <w:sz w:val="20"/>
          <w:szCs w:val="20"/>
        </w:rPr>
        <w:t>y</w:t>
      </w:r>
      <w:r w:rsidRPr="730D82FB">
        <w:rPr>
          <w:rFonts w:ascii="Verdana" w:eastAsia="Times New Roman" w:hAnsi="Verdana" w:cs="Calibri"/>
          <w:b w:val="0"/>
          <w:bCs w:val="0"/>
          <w:sz w:val="20"/>
          <w:szCs w:val="20"/>
        </w:rPr>
        <w:t>ear</w:t>
      </w:r>
    </w:p>
    <w:p w14:paraId="2C07E7FA" w14:textId="06D67A6B" w:rsidR="730D82FB" w:rsidRDefault="730D82FB" w:rsidP="730D82FB">
      <w:pPr>
        <w:pStyle w:val="Heading3"/>
        <w:rPr>
          <w:rFonts w:ascii="Verdana" w:eastAsia="Times New Roman" w:hAnsi="Verdana" w:cs="Calibri"/>
          <w:b w:val="0"/>
          <w:bCs w:val="0"/>
          <w:sz w:val="20"/>
          <w:szCs w:val="20"/>
        </w:rPr>
      </w:pPr>
    </w:p>
    <w:p w14:paraId="627ADF85" w14:textId="32401DA6" w:rsidR="00BD7481" w:rsidRDefault="00637DCA" w:rsidP="24B425B6">
      <w:pPr>
        <w:pStyle w:val="normaltext"/>
        <w:rPr>
          <w:rFonts w:ascii="Verdana" w:eastAsia="Times New Roman" w:hAnsi="Verdana" w:cs="Calibri"/>
          <w:color w:val="000000" w:themeColor="text1"/>
          <w:sz w:val="20"/>
          <w:szCs w:val="20"/>
        </w:rPr>
      </w:pPr>
      <w:r w:rsidRPr="6A688E0F">
        <w:rPr>
          <w:rFonts w:ascii="Verdana" w:eastAsia="Times New Roman" w:hAnsi="Verdana" w:cs="Calibri"/>
          <w:color w:val="000000" w:themeColor="text1"/>
          <w:sz w:val="20"/>
          <w:szCs w:val="20"/>
        </w:rPr>
        <w:t>17</w:t>
      </w:r>
      <w:r w:rsidR="00BD7481" w:rsidRPr="6A688E0F">
        <w:rPr>
          <w:rFonts w:ascii="Verdana" w:eastAsia="Times New Roman" w:hAnsi="Verdana" w:cs="Calibri"/>
          <w:color w:val="000000" w:themeColor="text1"/>
          <w:sz w:val="20"/>
          <w:szCs w:val="20"/>
        </w:rPr>
        <w:t xml:space="preserve">) Please provide the hourly rates for the 2024/2025 financial year for all of the different grades of Officers who may be involved in a prosecution under any of the legislation listed in question </w:t>
      </w:r>
      <w:r w:rsidR="170964A0" w:rsidRPr="6A688E0F">
        <w:rPr>
          <w:rFonts w:ascii="Verdana" w:eastAsia="Times New Roman" w:hAnsi="Verdana" w:cs="Calibri"/>
          <w:color w:val="000000" w:themeColor="text1"/>
          <w:sz w:val="20"/>
          <w:szCs w:val="20"/>
        </w:rPr>
        <w:t>7</w:t>
      </w:r>
      <w:r w:rsidR="00423D69" w:rsidRPr="6A688E0F">
        <w:rPr>
          <w:rFonts w:ascii="Verdana" w:eastAsia="Times New Roman" w:hAnsi="Verdana" w:cs="Calibri"/>
          <w:color w:val="000000" w:themeColor="text1"/>
          <w:sz w:val="20"/>
          <w:szCs w:val="20"/>
        </w:rPr>
        <w:t>.</w:t>
      </w:r>
      <w:r w:rsidR="00814C04" w:rsidRPr="6A688E0F">
        <w:rPr>
          <w:rFonts w:ascii="Verdana" w:eastAsia="Times New Roman" w:hAnsi="Verdana" w:cs="Calibri"/>
          <w:color w:val="000000" w:themeColor="text1"/>
          <w:sz w:val="20"/>
          <w:szCs w:val="20"/>
        </w:rPr>
        <w:t xml:space="preserve"> *</w:t>
      </w:r>
    </w:p>
    <w:p w14:paraId="77406C9E" w14:textId="77777777" w:rsidR="00997069" w:rsidRPr="00423D69" w:rsidRDefault="00997069" w:rsidP="24B425B6">
      <w:pPr>
        <w:pStyle w:val="normaltext"/>
        <w:rPr>
          <w:rFonts w:ascii="Verdana" w:eastAsia="Times New Roman" w:hAnsi="Verdana" w:cs="Calibri"/>
          <w:color w:val="000000" w:themeColor="text1"/>
          <w:sz w:val="20"/>
          <w:szCs w:val="20"/>
        </w:rPr>
      </w:pPr>
    </w:p>
    <w:p w14:paraId="557B9AEF" w14:textId="39A6E2F7" w:rsidR="00AB748B" w:rsidRPr="00423D69" w:rsidRDefault="00A27403" w:rsidP="00AB748B">
      <w:pPr>
        <w:pStyle w:val="normaltext"/>
        <w:rPr>
          <w:rFonts w:ascii="Verdana" w:eastAsia="Times New Roman" w:hAnsi="Verdana" w:cs="Calibri"/>
          <w:color w:val="000000" w:themeColor="text1"/>
          <w:sz w:val="20"/>
          <w:szCs w:val="20"/>
        </w:rPr>
      </w:pPr>
      <w:r w:rsidRPr="00423D69">
        <w:rPr>
          <w:rFonts w:ascii="Verdana" w:eastAsia="Times New Roman" w:hAnsi="Verdana" w:cs="Calibri"/>
          <w:color w:val="000000" w:themeColor="text1"/>
          <w:sz w:val="20"/>
          <w:szCs w:val="20"/>
        </w:rPr>
        <w:t>1</w:t>
      </w:r>
      <w:r w:rsidR="00423D69">
        <w:rPr>
          <w:rFonts w:ascii="Verdana" w:eastAsia="Times New Roman" w:hAnsi="Verdana" w:cs="Calibri"/>
          <w:color w:val="000000" w:themeColor="text1"/>
          <w:sz w:val="20"/>
          <w:szCs w:val="20"/>
        </w:rPr>
        <w:t>8</w:t>
      </w:r>
      <w:r w:rsidRPr="00423D69">
        <w:rPr>
          <w:rFonts w:ascii="Verdana" w:eastAsia="Times New Roman" w:hAnsi="Verdana" w:cs="Calibri"/>
          <w:color w:val="000000" w:themeColor="text1"/>
          <w:sz w:val="20"/>
          <w:szCs w:val="20"/>
        </w:rPr>
        <w:t xml:space="preserve">) Please can you supply an </w:t>
      </w:r>
      <w:r w:rsidR="001C4BE2" w:rsidRPr="00423D69">
        <w:rPr>
          <w:rFonts w:ascii="Verdana" w:eastAsia="Times New Roman" w:hAnsi="Verdana" w:cs="Calibri"/>
          <w:color w:val="000000" w:themeColor="text1"/>
          <w:sz w:val="20"/>
          <w:szCs w:val="20"/>
        </w:rPr>
        <w:t>a</w:t>
      </w:r>
      <w:r w:rsidR="00AB748B" w:rsidRPr="00423D69">
        <w:rPr>
          <w:rFonts w:ascii="Verdana" w:eastAsia="Times New Roman" w:hAnsi="Verdana" w:cs="Calibri"/>
          <w:color w:val="000000" w:themeColor="text1"/>
          <w:sz w:val="20"/>
          <w:szCs w:val="20"/>
        </w:rPr>
        <w:t>nonymised or template copy of</w:t>
      </w:r>
      <w:r w:rsidR="001C4BE2" w:rsidRPr="00423D69">
        <w:rPr>
          <w:rFonts w:ascii="Verdana" w:eastAsia="Times New Roman" w:hAnsi="Verdana" w:cs="Calibri"/>
          <w:color w:val="000000" w:themeColor="text1"/>
          <w:sz w:val="20"/>
          <w:szCs w:val="20"/>
        </w:rPr>
        <w:t xml:space="preserve"> the</w:t>
      </w:r>
      <w:r w:rsidR="00AB748B" w:rsidRPr="00423D69">
        <w:rPr>
          <w:rFonts w:ascii="Verdana" w:eastAsia="Times New Roman" w:hAnsi="Verdana" w:cs="Calibri"/>
          <w:color w:val="000000" w:themeColor="text1"/>
          <w:sz w:val="20"/>
          <w:szCs w:val="20"/>
        </w:rPr>
        <w:t xml:space="preserve"> authorisation granted to officers who routinely deal with nuisances</w:t>
      </w:r>
      <w:r w:rsidR="001C4BE2" w:rsidRPr="00423D69">
        <w:rPr>
          <w:rFonts w:ascii="Verdana" w:eastAsia="Times New Roman" w:hAnsi="Verdana" w:cs="Calibri"/>
          <w:color w:val="000000" w:themeColor="text1"/>
          <w:sz w:val="20"/>
          <w:szCs w:val="20"/>
        </w:rPr>
        <w:t xml:space="preserve"> so that we can identify the breadth of scope of the legislation </w:t>
      </w:r>
      <w:r w:rsidR="00997069">
        <w:rPr>
          <w:rFonts w:ascii="Verdana" w:eastAsia="Times New Roman" w:hAnsi="Verdana" w:cs="Calibri"/>
          <w:color w:val="000000" w:themeColor="text1"/>
          <w:sz w:val="20"/>
          <w:szCs w:val="20"/>
        </w:rPr>
        <w:t>you utilise</w:t>
      </w:r>
      <w:r w:rsidR="001C4BE2" w:rsidRPr="00423D69">
        <w:rPr>
          <w:rFonts w:ascii="Verdana" w:eastAsia="Times New Roman" w:hAnsi="Verdana" w:cs="Calibri"/>
          <w:color w:val="000000" w:themeColor="text1"/>
          <w:sz w:val="20"/>
          <w:szCs w:val="20"/>
        </w:rPr>
        <w:t>.</w:t>
      </w:r>
    </w:p>
    <w:p w14:paraId="60BFD115" w14:textId="77777777" w:rsidR="00CF1163" w:rsidRPr="00AB748B" w:rsidRDefault="00CF1163" w:rsidP="00AB748B">
      <w:pPr>
        <w:pStyle w:val="normaltext"/>
        <w:rPr>
          <w:rFonts w:ascii="Verdana" w:eastAsia="Times New Roman" w:hAnsi="Verdana" w:cs="Calibri"/>
          <w:color w:val="E97132" w:themeColor="accent2"/>
          <w:sz w:val="20"/>
          <w:szCs w:val="20"/>
        </w:rPr>
      </w:pPr>
    </w:p>
    <w:p w14:paraId="656FFAC0" w14:textId="4B367D2C" w:rsidR="730D82FB" w:rsidRDefault="730D82FB" w:rsidP="730D82FB">
      <w:pPr>
        <w:pStyle w:val="normaltext"/>
        <w:rPr>
          <w:rFonts w:ascii="Verdana" w:eastAsia="Times New Roman" w:hAnsi="Verdana" w:cs="Calibri"/>
          <w:color w:val="E97132" w:themeColor="accent2"/>
          <w:sz w:val="20"/>
          <w:szCs w:val="20"/>
        </w:rPr>
      </w:pPr>
    </w:p>
    <w:p w14:paraId="70F54575" w14:textId="30BC750F" w:rsidR="730D82FB" w:rsidRDefault="730D82FB" w:rsidP="730D82FB">
      <w:pPr>
        <w:pStyle w:val="normaltext"/>
        <w:rPr>
          <w:rFonts w:ascii="Verdana" w:eastAsia="Times New Roman" w:hAnsi="Verdana" w:cs="Calibri"/>
          <w:color w:val="E97132" w:themeColor="accent2"/>
          <w:sz w:val="20"/>
          <w:szCs w:val="20"/>
        </w:rPr>
      </w:pPr>
    </w:p>
    <w:p w14:paraId="5384F6D1" w14:textId="422C881F" w:rsidR="730D82FB" w:rsidRDefault="730D82FB" w:rsidP="730D82FB">
      <w:pPr>
        <w:pStyle w:val="normaltext"/>
        <w:rPr>
          <w:rFonts w:ascii="Verdana" w:eastAsia="Times New Roman" w:hAnsi="Verdana" w:cs="Calibri"/>
          <w:color w:val="E97132" w:themeColor="accent2"/>
          <w:sz w:val="20"/>
          <w:szCs w:val="20"/>
        </w:rPr>
      </w:pPr>
    </w:p>
    <w:p w14:paraId="61C7F503" w14:textId="2CCA712D" w:rsidR="00AB748B" w:rsidRPr="00423D69" w:rsidRDefault="00C84F09" w:rsidP="24B425B6">
      <w:pPr>
        <w:pStyle w:val="normaltext"/>
        <w:rPr>
          <w:rFonts w:ascii="Verdana" w:eastAsia="Times New Roman" w:hAnsi="Verdana" w:cs="Calibri"/>
          <w:color w:val="000000" w:themeColor="text1"/>
          <w:sz w:val="20"/>
          <w:szCs w:val="20"/>
        </w:rPr>
      </w:pPr>
      <w:r w:rsidRPr="00423D69">
        <w:rPr>
          <w:rFonts w:ascii="Verdana" w:eastAsia="Times New Roman" w:hAnsi="Verdana" w:cs="Calibri"/>
          <w:color w:val="000000" w:themeColor="text1"/>
          <w:sz w:val="20"/>
          <w:szCs w:val="20"/>
        </w:rPr>
        <w:t>1</w:t>
      </w:r>
      <w:r w:rsidR="00423D69" w:rsidRPr="00423D69">
        <w:rPr>
          <w:rFonts w:ascii="Verdana" w:eastAsia="Times New Roman" w:hAnsi="Verdana" w:cs="Calibri"/>
          <w:color w:val="000000" w:themeColor="text1"/>
          <w:sz w:val="20"/>
          <w:szCs w:val="20"/>
        </w:rPr>
        <w:t>9</w:t>
      </w:r>
      <w:r w:rsidRPr="00423D69">
        <w:rPr>
          <w:rFonts w:ascii="Verdana" w:eastAsia="Times New Roman" w:hAnsi="Verdana" w:cs="Calibri"/>
          <w:color w:val="000000" w:themeColor="text1"/>
          <w:sz w:val="20"/>
          <w:szCs w:val="20"/>
        </w:rPr>
        <w:t xml:space="preserve">) What means do you use to try to prevent noise </w:t>
      </w:r>
      <w:r w:rsidR="004021D9">
        <w:rPr>
          <w:rFonts w:ascii="Verdana" w:eastAsia="Times New Roman" w:hAnsi="Verdana" w:cs="Calibri"/>
          <w:color w:val="000000" w:themeColor="text1"/>
          <w:sz w:val="20"/>
          <w:szCs w:val="20"/>
        </w:rPr>
        <w:t xml:space="preserve">nuisance </w:t>
      </w:r>
      <w:r w:rsidRPr="00423D69">
        <w:rPr>
          <w:rFonts w:ascii="Verdana" w:eastAsia="Times New Roman" w:hAnsi="Verdana" w:cs="Calibri"/>
          <w:color w:val="000000" w:themeColor="text1"/>
          <w:sz w:val="20"/>
          <w:szCs w:val="20"/>
        </w:rPr>
        <w:t>complaints or situations from escalating? Please tick all that apply or specify where not already listed:</w:t>
      </w:r>
    </w:p>
    <w:p w14:paraId="6426C541" w14:textId="77777777" w:rsidR="003F7E03" w:rsidRPr="00423D69" w:rsidRDefault="003F7E03" w:rsidP="24B425B6">
      <w:pPr>
        <w:pStyle w:val="normaltext"/>
        <w:rPr>
          <w:rFonts w:ascii="Verdana" w:eastAsia="Times New Roman" w:hAnsi="Verdana" w:cs="Calibri"/>
          <w:color w:val="000000" w:themeColor="text1"/>
          <w:sz w:val="20"/>
          <w:szCs w:val="20"/>
        </w:rPr>
      </w:pPr>
    </w:p>
    <w:p w14:paraId="48646DCE" w14:textId="6FAE8AE5" w:rsidR="00C84F09" w:rsidRPr="00423D69" w:rsidRDefault="00C84F09" w:rsidP="24B425B6">
      <w:pPr>
        <w:pStyle w:val="normaltext"/>
        <w:rPr>
          <w:rFonts w:ascii="Verdana" w:eastAsia="Times New Roman" w:hAnsi="Verdana" w:cs="Calibri"/>
          <w:color w:val="000000" w:themeColor="text1"/>
          <w:sz w:val="20"/>
          <w:szCs w:val="20"/>
        </w:rPr>
      </w:pPr>
      <w:r w:rsidRPr="00423D69">
        <w:rPr>
          <w:rFonts w:ascii="Verdana" w:eastAsia="Times New Roman" w:hAnsi="Verdana" w:cs="Calibri"/>
          <w:color w:val="000000" w:themeColor="text1"/>
          <w:sz w:val="20"/>
          <w:szCs w:val="20"/>
        </w:rPr>
        <w:t xml:space="preserve">a) Involvement in Licensing Act 2003 process(es) to identify and design out problems </w:t>
      </w:r>
    </w:p>
    <w:p w14:paraId="0119B412" w14:textId="78D374C6" w:rsidR="00C84F09" w:rsidRPr="00423D69" w:rsidRDefault="00C84F09" w:rsidP="24B425B6">
      <w:pPr>
        <w:pStyle w:val="normaltext"/>
        <w:rPr>
          <w:rFonts w:ascii="Verdana" w:eastAsia="Times New Roman" w:hAnsi="Verdana" w:cs="Calibri"/>
          <w:color w:val="000000" w:themeColor="text1"/>
          <w:sz w:val="20"/>
          <w:szCs w:val="20"/>
        </w:rPr>
      </w:pPr>
      <w:r w:rsidRPr="00423D69">
        <w:rPr>
          <w:rFonts w:ascii="Verdana" w:eastAsia="Times New Roman" w:hAnsi="Verdana" w:cs="Calibri"/>
          <w:color w:val="000000" w:themeColor="text1"/>
          <w:sz w:val="20"/>
          <w:szCs w:val="20"/>
        </w:rPr>
        <w:t xml:space="preserve">b) Involvement in planning permission process(es) </w:t>
      </w:r>
      <w:r w:rsidR="00CF1163" w:rsidRPr="00423D69">
        <w:rPr>
          <w:rFonts w:ascii="Verdana" w:eastAsia="Times New Roman" w:hAnsi="Verdana" w:cs="Calibri"/>
          <w:color w:val="000000" w:themeColor="text1"/>
          <w:sz w:val="20"/>
          <w:szCs w:val="20"/>
        </w:rPr>
        <w:t>to identify and design out problems (Town &amp; Country Planning Act)</w:t>
      </w:r>
    </w:p>
    <w:p w14:paraId="54D8C4B4" w14:textId="5546A5E0" w:rsidR="00CF1163" w:rsidRPr="00423D69" w:rsidRDefault="00CF1163" w:rsidP="24B425B6">
      <w:pPr>
        <w:pStyle w:val="normaltext"/>
        <w:rPr>
          <w:rFonts w:ascii="Verdana" w:eastAsia="Times New Roman" w:hAnsi="Verdana" w:cs="Calibri"/>
          <w:color w:val="000000" w:themeColor="text1"/>
          <w:sz w:val="20"/>
          <w:szCs w:val="20"/>
        </w:rPr>
      </w:pPr>
      <w:r w:rsidRPr="00423D69">
        <w:rPr>
          <w:rFonts w:ascii="Verdana" w:eastAsia="Times New Roman" w:hAnsi="Verdana" w:cs="Calibri"/>
          <w:color w:val="000000" w:themeColor="text1"/>
          <w:sz w:val="20"/>
          <w:szCs w:val="20"/>
        </w:rPr>
        <w:t>c) Use of either in-house or third</w:t>
      </w:r>
      <w:r w:rsidR="00F233DC" w:rsidRPr="00423D69">
        <w:rPr>
          <w:rFonts w:ascii="Verdana" w:eastAsia="Times New Roman" w:hAnsi="Verdana" w:cs="Calibri"/>
          <w:color w:val="000000" w:themeColor="text1"/>
          <w:sz w:val="20"/>
          <w:szCs w:val="20"/>
        </w:rPr>
        <w:t>-</w:t>
      </w:r>
      <w:r w:rsidRPr="00423D69">
        <w:rPr>
          <w:rFonts w:ascii="Verdana" w:eastAsia="Times New Roman" w:hAnsi="Verdana" w:cs="Calibri"/>
          <w:color w:val="000000" w:themeColor="text1"/>
          <w:sz w:val="20"/>
          <w:szCs w:val="20"/>
        </w:rPr>
        <w:t>party mediation service(s)</w:t>
      </w:r>
    </w:p>
    <w:p w14:paraId="4EB3203E" w14:textId="61F8246D" w:rsidR="00426BB6" w:rsidRPr="00423D69" w:rsidRDefault="00426BB6" w:rsidP="24B425B6">
      <w:pPr>
        <w:pStyle w:val="normaltext"/>
        <w:rPr>
          <w:rFonts w:ascii="Verdana" w:eastAsia="Times New Roman" w:hAnsi="Verdana" w:cs="Calibri"/>
          <w:color w:val="000000" w:themeColor="text1"/>
          <w:sz w:val="20"/>
          <w:szCs w:val="20"/>
        </w:rPr>
      </w:pPr>
      <w:r w:rsidRPr="00423D69">
        <w:rPr>
          <w:rFonts w:ascii="Verdana" w:eastAsia="Times New Roman" w:hAnsi="Verdana" w:cs="Calibri"/>
          <w:color w:val="000000" w:themeColor="text1"/>
          <w:sz w:val="20"/>
          <w:szCs w:val="20"/>
        </w:rPr>
        <w:t>d) Other – please specify</w:t>
      </w:r>
    </w:p>
    <w:p w14:paraId="1ECF7848" w14:textId="77777777" w:rsidR="00CF1163" w:rsidRDefault="00CF1163" w:rsidP="24B425B6">
      <w:pPr>
        <w:pStyle w:val="normaltext"/>
        <w:rPr>
          <w:rFonts w:ascii="Verdana" w:eastAsia="Times New Roman" w:hAnsi="Verdana" w:cs="Calibri"/>
          <w:color w:val="BF4E14" w:themeColor="accent2" w:themeShade="BF"/>
          <w:sz w:val="20"/>
          <w:szCs w:val="20"/>
        </w:rPr>
      </w:pPr>
    </w:p>
    <w:p w14:paraId="6798D926" w14:textId="6B529E7C" w:rsidR="39BBEBEA" w:rsidRDefault="39BBEBEA" w:rsidP="730D82FB">
      <w:pPr>
        <w:pStyle w:val="normaltext"/>
        <w:rPr>
          <w:rFonts w:ascii="Verdana" w:eastAsia="Times New Roman" w:hAnsi="Verdana" w:cs="Calibri"/>
          <w:sz w:val="20"/>
          <w:szCs w:val="20"/>
        </w:rPr>
      </w:pPr>
      <w:r w:rsidRPr="6A688E0F">
        <w:rPr>
          <w:rFonts w:ascii="Verdana" w:eastAsia="Times New Roman" w:hAnsi="Verdana" w:cs="Calibri"/>
          <w:sz w:val="20"/>
          <w:szCs w:val="20"/>
        </w:rPr>
        <w:t>20)</w:t>
      </w:r>
      <w:r w:rsidR="4AB74354" w:rsidRPr="6A688E0F">
        <w:rPr>
          <w:rFonts w:ascii="Verdana" w:eastAsia="Times New Roman" w:hAnsi="Verdana" w:cs="Calibri"/>
          <w:sz w:val="20"/>
          <w:szCs w:val="20"/>
        </w:rPr>
        <w:t xml:space="preserve"> </w:t>
      </w:r>
      <w:r w:rsidR="56273915" w:rsidRPr="6A688E0F">
        <w:rPr>
          <w:rFonts w:ascii="Verdana" w:eastAsia="Times New Roman" w:hAnsi="Verdana" w:cs="Calibri"/>
          <w:sz w:val="20"/>
          <w:szCs w:val="20"/>
        </w:rPr>
        <w:t>Do you operate a noise investigation service that operates out of normal office hours</w:t>
      </w:r>
      <w:r w:rsidR="567B651D" w:rsidRPr="6A688E0F">
        <w:rPr>
          <w:rFonts w:ascii="Verdana" w:eastAsia="Times New Roman" w:hAnsi="Verdana" w:cs="Calibri"/>
          <w:sz w:val="20"/>
          <w:szCs w:val="20"/>
        </w:rPr>
        <w:t>/overnight</w:t>
      </w:r>
      <w:r w:rsidR="56273915" w:rsidRPr="6A688E0F">
        <w:rPr>
          <w:rFonts w:ascii="Verdana" w:eastAsia="Times New Roman" w:hAnsi="Verdana" w:cs="Calibri"/>
          <w:sz w:val="20"/>
          <w:szCs w:val="20"/>
        </w:rPr>
        <w:t>?</w:t>
      </w:r>
      <w:r w:rsidR="677DA330" w:rsidRPr="6A688E0F">
        <w:rPr>
          <w:rFonts w:ascii="Verdana" w:eastAsia="Times New Roman" w:hAnsi="Verdana" w:cs="Calibri"/>
          <w:sz w:val="20"/>
          <w:szCs w:val="20"/>
        </w:rPr>
        <w:t xml:space="preserve"> </w:t>
      </w:r>
      <w:r w:rsidR="205E6D8B" w:rsidRPr="6A688E0F">
        <w:rPr>
          <w:rFonts w:ascii="Verdana" w:eastAsia="Times New Roman" w:hAnsi="Verdana" w:cs="Calibri"/>
          <w:sz w:val="20"/>
          <w:szCs w:val="20"/>
        </w:rPr>
        <w:t>*</w:t>
      </w:r>
    </w:p>
    <w:p w14:paraId="39F0BC1F" w14:textId="535A7D3A" w:rsidR="205E6D8B" w:rsidRDefault="205E6D8B" w:rsidP="730D82FB">
      <w:pPr>
        <w:pStyle w:val="normaltext"/>
        <w:rPr>
          <w:rFonts w:ascii="Verdana" w:eastAsia="Times New Roman" w:hAnsi="Verdana" w:cs="Calibri"/>
          <w:sz w:val="20"/>
          <w:szCs w:val="20"/>
        </w:rPr>
      </w:pPr>
      <w:r w:rsidRPr="730D82FB">
        <w:rPr>
          <w:rFonts w:ascii="Verdana" w:eastAsia="Times New Roman" w:hAnsi="Verdana" w:cs="Calibri"/>
          <w:sz w:val="20"/>
          <w:szCs w:val="20"/>
        </w:rPr>
        <w:t>() Yes</w:t>
      </w:r>
    </w:p>
    <w:p w14:paraId="4511B869" w14:textId="1652B8EC" w:rsidR="205E6D8B" w:rsidRDefault="205E6D8B" w:rsidP="730D82FB">
      <w:pPr>
        <w:pStyle w:val="normaltext"/>
        <w:rPr>
          <w:rFonts w:ascii="Verdana" w:eastAsia="Times New Roman" w:hAnsi="Verdana" w:cs="Calibri"/>
          <w:sz w:val="20"/>
          <w:szCs w:val="20"/>
        </w:rPr>
      </w:pPr>
      <w:r w:rsidRPr="730D82FB">
        <w:rPr>
          <w:rFonts w:ascii="Verdana" w:eastAsia="Times New Roman" w:hAnsi="Verdana" w:cs="Calibri"/>
          <w:sz w:val="20"/>
          <w:szCs w:val="20"/>
        </w:rPr>
        <w:t>() No</w:t>
      </w:r>
    </w:p>
    <w:p w14:paraId="31E1726B" w14:textId="3AED7FA4" w:rsidR="255AB82A" w:rsidRDefault="255AB82A" w:rsidP="730D82FB">
      <w:pPr>
        <w:pStyle w:val="normaltext"/>
        <w:rPr>
          <w:rFonts w:ascii="Verdana" w:eastAsia="Times New Roman" w:hAnsi="Verdana" w:cs="Calibri"/>
          <w:sz w:val="20"/>
          <w:szCs w:val="20"/>
        </w:rPr>
      </w:pPr>
      <w:r w:rsidRPr="730D82FB">
        <w:rPr>
          <w:rFonts w:ascii="Verdana" w:eastAsia="Times New Roman" w:hAnsi="Verdana" w:cs="Calibri"/>
          <w:sz w:val="20"/>
          <w:szCs w:val="20"/>
        </w:rPr>
        <w:t xml:space="preserve">If </w:t>
      </w:r>
      <w:r w:rsidR="4D996447" w:rsidRPr="730D82FB">
        <w:rPr>
          <w:rFonts w:ascii="Verdana" w:eastAsia="Times New Roman" w:hAnsi="Verdana" w:cs="Calibri"/>
          <w:sz w:val="20"/>
          <w:szCs w:val="20"/>
        </w:rPr>
        <w:t xml:space="preserve">yes, </w:t>
      </w:r>
      <w:r w:rsidRPr="730D82FB">
        <w:rPr>
          <w:rFonts w:ascii="Verdana" w:eastAsia="Times New Roman" w:hAnsi="Verdana" w:cs="Calibri"/>
          <w:sz w:val="20"/>
          <w:szCs w:val="20"/>
        </w:rPr>
        <w:t>please share a hyperlink that describes the hours of operation</w:t>
      </w:r>
      <w:r w:rsidR="33AA1358" w:rsidRPr="730D82FB">
        <w:rPr>
          <w:rFonts w:ascii="Verdana" w:eastAsia="Times New Roman" w:hAnsi="Verdana" w:cs="Calibri"/>
          <w:sz w:val="20"/>
          <w:szCs w:val="20"/>
        </w:rPr>
        <w:t xml:space="preserve"> and what the service entails</w:t>
      </w:r>
      <w:r w:rsidRPr="730D82FB">
        <w:rPr>
          <w:rFonts w:ascii="Verdana" w:eastAsia="Times New Roman" w:hAnsi="Verdana" w:cs="Calibri"/>
          <w:sz w:val="20"/>
          <w:szCs w:val="20"/>
        </w:rPr>
        <w:t xml:space="preserve">. </w:t>
      </w:r>
    </w:p>
    <w:p w14:paraId="172A953F" w14:textId="4D6E0FBE" w:rsidR="730D82FB" w:rsidRDefault="730D82FB" w:rsidP="730D82FB">
      <w:pPr>
        <w:pStyle w:val="normaltext"/>
        <w:rPr>
          <w:rFonts w:ascii="Verdana" w:eastAsia="Times New Roman" w:hAnsi="Verdana" w:cs="Calibri"/>
          <w:color w:val="BF4E14" w:themeColor="accent2" w:themeShade="BF"/>
          <w:sz w:val="20"/>
          <w:szCs w:val="20"/>
        </w:rPr>
      </w:pPr>
    </w:p>
    <w:p w14:paraId="32A8DEF8" w14:textId="0EE176EC" w:rsidR="00480523" w:rsidRPr="008579D7" w:rsidRDefault="004021D9" w:rsidP="24B425B6">
      <w:pPr>
        <w:pStyle w:val="normaltext"/>
        <w:rPr>
          <w:rFonts w:ascii="Verdana" w:eastAsia="Times New Roman" w:hAnsi="Verdana" w:cs="Calibri"/>
          <w:sz w:val="20"/>
          <w:szCs w:val="20"/>
        </w:rPr>
      </w:pPr>
      <w:r w:rsidRPr="730D82FB">
        <w:rPr>
          <w:rFonts w:ascii="Verdana" w:eastAsia="Times New Roman" w:hAnsi="Verdana" w:cs="Calibri"/>
          <w:sz w:val="20"/>
          <w:szCs w:val="20"/>
        </w:rPr>
        <w:t>2</w:t>
      </w:r>
      <w:r w:rsidR="129F69A0" w:rsidRPr="730D82FB">
        <w:rPr>
          <w:rFonts w:ascii="Verdana" w:eastAsia="Times New Roman" w:hAnsi="Verdana" w:cs="Calibri"/>
          <w:sz w:val="20"/>
          <w:szCs w:val="20"/>
        </w:rPr>
        <w:t>1</w:t>
      </w:r>
      <w:r w:rsidR="5B7F423C" w:rsidRPr="730D82FB">
        <w:rPr>
          <w:rFonts w:ascii="Verdana" w:eastAsia="Times New Roman" w:hAnsi="Verdana" w:cs="Calibri"/>
          <w:sz w:val="20"/>
          <w:szCs w:val="20"/>
        </w:rPr>
        <w:t xml:space="preserve">) This year, we are hoping to gather case studies of successful </w:t>
      </w:r>
      <w:r w:rsidR="2432C0DA" w:rsidRPr="730D82FB">
        <w:rPr>
          <w:rFonts w:ascii="Verdana" w:eastAsia="Times New Roman" w:hAnsi="Verdana" w:cs="Calibri"/>
          <w:sz w:val="20"/>
          <w:szCs w:val="20"/>
        </w:rPr>
        <w:t>interven</w:t>
      </w:r>
      <w:r w:rsidR="5B7F423C" w:rsidRPr="730D82FB">
        <w:rPr>
          <w:rFonts w:ascii="Verdana" w:eastAsia="Times New Roman" w:hAnsi="Verdana" w:cs="Calibri"/>
          <w:sz w:val="20"/>
          <w:szCs w:val="20"/>
        </w:rPr>
        <w:t xml:space="preserve">tions to give the final report more impact and to </w:t>
      </w:r>
      <w:r w:rsidR="00802C62">
        <w:rPr>
          <w:rFonts w:ascii="Verdana" w:eastAsia="Times New Roman" w:hAnsi="Verdana" w:cs="Calibri"/>
          <w:sz w:val="20"/>
          <w:szCs w:val="20"/>
        </w:rPr>
        <w:t>explain</w:t>
      </w:r>
      <w:r w:rsidR="5B7F423C" w:rsidRPr="730D82FB">
        <w:rPr>
          <w:rFonts w:ascii="Verdana" w:eastAsia="Times New Roman" w:hAnsi="Verdana" w:cs="Calibri"/>
          <w:sz w:val="20"/>
          <w:szCs w:val="20"/>
        </w:rPr>
        <w:t xml:space="preserve"> the great work being done by </w:t>
      </w:r>
      <w:r w:rsidRPr="730D82FB">
        <w:rPr>
          <w:rFonts w:ascii="Verdana" w:eastAsia="Times New Roman" w:hAnsi="Verdana" w:cs="Calibri"/>
          <w:sz w:val="20"/>
          <w:szCs w:val="20"/>
        </w:rPr>
        <w:t>E</w:t>
      </w:r>
      <w:r w:rsidR="5B7F423C" w:rsidRPr="730D82FB">
        <w:rPr>
          <w:rFonts w:ascii="Verdana" w:eastAsia="Times New Roman" w:hAnsi="Verdana" w:cs="Calibri"/>
          <w:sz w:val="20"/>
          <w:szCs w:val="20"/>
        </w:rPr>
        <w:t xml:space="preserve">nvironmental </w:t>
      </w:r>
      <w:r w:rsidRPr="730D82FB">
        <w:rPr>
          <w:rFonts w:ascii="Verdana" w:eastAsia="Times New Roman" w:hAnsi="Verdana" w:cs="Calibri"/>
          <w:sz w:val="20"/>
          <w:szCs w:val="20"/>
        </w:rPr>
        <w:t>H</w:t>
      </w:r>
      <w:r w:rsidR="5B7F423C" w:rsidRPr="730D82FB">
        <w:rPr>
          <w:rFonts w:ascii="Verdana" w:eastAsia="Times New Roman" w:hAnsi="Verdana" w:cs="Calibri"/>
          <w:sz w:val="20"/>
          <w:szCs w:val="20"/>
        </w:rPr>
        <w:t>ealth teams.</w:t>
      </w:r>
      <w:r>
        <w:br/>
      </w:r>
      <w:r>
        <w:br/>
      </w:r>
      <w:r w:rsidR="5B7F423C" w:rsidRPr="730D82FB">
        <w:rPr>
          <w:rFonts w:ascii="Verdana" w:eastAsia="Times New Roman" w:hAnsi="Verdana" w:cs="Calibri"/>
          <w:sz w:val="20"/>
          <w:szCs w:val="20"/>
        </w:rPr>
        <w:t>Would you be happy for us to contact you with further questions about your prosecutions or project work in relation to noise?</w:t>
      </w:r>
      <w:r>
        <w:br/>
      </w:r>
      <w:r w:rsidR="5B7F423C" w:rsidRPr="730D82FB">
        <w:rPr>
          <w:rFonts w:ascii="Verdana" w:eastAsia="Times New Roman" w:hAnsi="Verdana" w:cs="Calibri"/>
          <w:sz w:val="20"/>
          <w:szCs w:val="20"/>
        </w:rPr>
        <w:t> </w:t>
      </w:r>
    </w:p>
    <w:p w14:paraId="137E9BB3" w14:textId="77777777" w:rsidR="00480523" w:rsidRPr="006621B9" w:rsidRDefault="203B3969" w:rsidP="24B425B6">
      <w:pPr>
        <w:pStyle w:val="normaltext"/>
        <w:rPr>
          <w:rFonts w:ascii="Verdana" w:eastAsia="Times New Roman" w:hAnsi="Verdana" w:cs="Calibri"/>
          <w:sz w:val="20"/>
          <w:szCs w:val="20"/>
        </w:rPr>
      </w:pPr>
      <w:r w:rsidRPr="006621B9">
        <w:rPr>
          <w:rFonts w:ascii="Verdana" w:eastAsia="Times New Roman" w:hAnsi="Verdana" w:cs="Calibri"/>
          <w:sz w:val="20"/>
          <w:szCs w:val="20"/>
        </w:rPr>
        <w:t>( ) Yes</w:t>
      </w:r>
    </w:p>
    <w:p w14:paraId="7B27E011" w14:textId="77777777" w:rsidR="00480523" w:rsidRPr="006621B9" w:rsidRDefault="203B3969" w:rsidP="24B425B6">
      <w:pPr>
        <w:pStyle w:val="normaltext"/>
        <w:rPr>
          <w:rFonts w:ascii="Verdana" w:eastAsia="Times New Roman" w:hAnsi="Verdana" w:cs="Calibri"/>
          <w:sz w:val="20"/>
          <w:szCs w:val="20"/>
        </w:rPr>
      </w:pPr>
      <w:r w:rsidRPr="730D82FB">
        <w:rPr>
          <w:rFonts w:ascii="Verdana" w:eastAsia="Times New Roman" w:hAnsi="Verdana" w:cs="Calibri"/>
          <w:sz w:val="20"/>
          <w:szCs w:val="20"/>
        </w:rPr>
        <w:t>( ) No</w:t>
      </w:r>
    </w:p>
    <w:p w14:paraId="1E5AE120" w14:textId="5CF59BB4" w:rsidR="730D82FB" w:rsidRDefault="730D82FB" w:rsidP="730D82FB">
      <w:pPr>
        <w:pStyle w:val="Heading3"/>
        <w:rPr>
          <w:rFonts w:ascii="Verdana" w:eastAsia="Times New Roman" w:hAnsi="Verdana" w:cs="Calibri"/>
          <w:b w:val="0"/>
          <w:bCs w:val="0"/>
          <w:sz w:val="20"/>
          <w:szCs w:val="20"/>
        </w:rPr>
      </w:pPr>
    </w:p>
    <w:p w14:paraId="4897246A" w14:textId="46D91AFA" w:rsidR="001F2695" w:rsidRDefault="004021D9" w:rsidP="6A55559B">
      <w:pPr>
        <w:pStyle w:val="Heading3"/>
        <w:rPr>
          <w:rFonts w:ascii="Verdana" w:eastAsia="Times New Roman" w:hAnsi="Verdana" w:cs="Calibri"/>
          <w:b w:val="0"/>
          <w:bCs w:val="0"/>
          <w:sz w:val="20"/>
          <w:szCs w:val="20"/>
        </w:rPr>
      </w:pPr>
      <w:r w:rsidRPr="730D82FB">
        <w:rPr>
          <w:rFonts w:ascii="Verdana" w:eastAsia="Times New Roman" w:hAnsi="Verdana" w:cs="Calibri"/>
          <w:b w:val="0"/>
          <w:bCs w:val="0"/>
          <w:sz w:val="20"/>
          <w:szCs w:val="20"/>
        </w:rPr>
        <w:t>2</w:t>
      </w:r>
      <w:r w:rsidR="69B96566" w:rsidRPr="730D82FB">
        <w:rPr>
          <w:rFonts w:ascii="Verdana" w:eastAsia="Times New Roman" w:hAnsi="Verdana" w:cs="Calibri"/>
          <w:b w:val="0"/>
          <w:bCs w:val="0"/>
          <w:sz w:val="20"/>
          <w:szCs w:val="20"/>
        </w:rPr>
        <w:t>2</w:t>
      </w:r>
      <w:r w:rsidR="5B7F423C" w:rsidRPr="730D82FB">
        <w:rPr>
          <w:rFonts w:ascii="Verdana" w:eastAsia="Times New Roman" w:hAnsi="Verdana" w:cs="Calibri"/>
          <w:b w:val="0"/>
          <w:bCs w:val="0"/>
          <w:sz w:val="20"/>
          <w:szCs w:val="20"/>
        </w:rPr>
        <w:t xml:space="preserve">) Is there anything else you would like to add to your submission? </w:t>
      </w:r>
    </w:p>
    <w:sectPr w:rsidR="001F2695" w:rsidSect="00892B0C">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7B4"/>
    <w:multiLevelType w:val="hybridMultilevel"/>
    <w:tmpl w:val="C9A8C5EC"/>
    <w:lvl w:ilvl="0" w:tplc="7E4A3B64">
      <w:start w:val="1"/>
      <w:numFmt w:val="decimal"/>
      <w:lvlText w:val="(%1)"/>
      <w:lvlJc w:val="left"/>
      <w:pPr>
        <w:ind w:left="720" w:hanging="360"/>
      </w:pPr>
    </w:lvl>
    <w:lvl w:ilvl="1" w:tplc="FC2271EE">
      <w:start w:val="1"/>
      <w:numFmt w:val="lowerLetter"/>
      <w:lvlText w:val="%2."/>
      <w:lvlJc w:val="left"/>
      <w:pPr>
        <w:ind w:left="1440" w:hanging="360"/>
      </w:pPr>
    </w:lvl>
    <w:lvl w:ilvl="2" w:tplc="4F586CB6">
      <w:start w:val="1"/>
      <w:numFmt w:val="lowerRoman"/>
      <w:lvlText w:val="%3."/>
      <w:lvlJc w:val="right"/>
      <w:pPr>
        <w:ind w:left="2160" w:hanging="180"/>
      </w:pPr>
    </w:lvl>
    <w:lvl w:ilvl="3" w:tplc="EBEAF81E">
      <w:start w:val="1"/>
      <w:numFmt w:val="decimal"/>
      <w:lvlText w:val="%4."/>
      <w:lvlJc w:val="left"/>
      <w:pPr>
        <w:ind w:left="2880" w:hanging="360"/>
      </w:pPr>
    </w:lvl>
    <w:lvl w:ilvl="4" w:tplc="21ECCE8E">
      <w:start w:val="1"/>
      <w:numFmt w:val="lowerLetter"/>
      <w:lvlText w:val="%5."/>
      <w:lvlJc w:val="left"/>
      <w:pPr>
        <w:ind w:left="3600" w:hanging="360"/>
      </w:pPr>
    </w:lvl>
    <w:lvl w:ilvl="5" w:tplc="D2B27140">
      <w:start w:val="1"/>
      <w:numFmt w:val="lowerRoman"/>
      <w:lvlText w:val="%6."/>
      <w:lvlJc w:val="right"/>
      <w:pPr>
        <w:ind w:left="4320" w:hanging="180"/>
      </w:pPr>
    </w:lvl>
    <w:lvl w:ilvl="6" w:tplc="0F64D30C">
      <w:start w:val="1"/>
      <w:numFmt w:val="decimal"/>
      <w:lvlText w:val="%7."/>
      <w:lvlJc w:val="left"/>
      <w:pPr>
        <w:ind w:left="5040" w:hanging="360"/>
      </w:pPr>
    </w:lvl>
    <w:lvl w:ilvl="7" w:tplc="2A4C0BE2">
      <w:start w:val="1"/>
      <w:numFmt w:val="lowerLetter"/>
      <w:lvlText w:val="%8."/>
      <w:lvlJc w:val="left"/>
      <w:pPr>
        <w:ind w:left="5760" w:hanging="360"/>
      </w:pPr>
    </w:lvl>
    <w:lvl w:ilvl="8" w:tplc="4DECB764">
      <w:start w:val="1"/>
      <w:numFmt w:val="lowerRoman"/>
      <w:lvlText w:val="%9."/>
      <w:lvlJc w:val="right"/>
      <w:pPr>
        <w:ind w:left="6480" w:hanging="180"/>
      </w:pPr>
    </w:lvl>
  </w:abstractNum>
  <w:abstractNum w:abstractNumId="1" w15:restartNumberingAfterBreak="0">
    <w:nsid w:val="1513E017"/>
    <w:multiLevelType w:val="hybridMultilevel"/>
    <w:tmpl w:val="EABE3434"/>
    <w:lvl w:ilvl="0" w:tplc="1B4470BA">
      <w:start w:val="1"/>
      <w:numFmt w:val="bullet"/>
      <w:lvlText w:val="-"/>
      <w:lvlJc w:val="left"/>
      <w:pPr>
        <w:ind w:left="720" w:hanging="360"/>
      </w:pPr>
      <w:rPr>
        <w:rFonts w:ascii="Aptos" w:hAnsi="Aptos" w:hint="default"/>
      </w:rPr>
    </w:lvl>
    <w:lvl w:ilvl="1" w:tplc="02E2ED34">
      <w:start w:val="1"/>
      <w:numFmt w:val="bullet"/>
      <w:lvlText w:val="o"/>
      <w:lvlJc w:val="left"/>
      <w:pPr>
        <w:ind w:left="1440" w:hanging="360"/>
      </w:pPr>
      <w:rPr>
        <w:rFonts w:ascii="Courier New" w:hAnsi="Courier New" w:hint="default"/>
      </w:rPr>
    </w:lvl>
    <w:lvl w:ilvl="2" w:tplc="8C76F3DA">
      <w:start w:val="1"/>
      <w:numFmt w:val="bullet"/>
      <w:lvlText w:val=""/>
      <w:lvlJc w:val="left"/>
      <w:pPr>
        <w:ind w:left="2160" w:hanging="360"/>
      </w:pPr>
      <w:rPr>
        <w:rFonts w:ascii="Wingdings" w:hAnsi="Wingdings" w:hint="default"/>
      </w:rPr>
    </w:lvl>
    <w:lvl w:ilvl="3" w:tplc="AD063FAA">
      <w:start w:val="1"/>
      <w:numFmt w:val="bullet"/>
      <w:lvlText w:val=""/>
      <w:lvlJc w:val="left"/>
      <w:pPr>
        <w:ind w:left="2880" w:hanging="360"/>
      </w:pPr>
      <w:rPr>
        <w:rFonts w:ascii="Symbol" w:hAnsi="Symbol" w:hint="default"/>
      </w:rPr>
    </w:lvl>
    <w:lvl w:ilvl="4" w:tplc="B0041FE0">
      <w:start w:val="1"/>
      <w:numFmt w:val="bullet"/>
      <w:lvlText w:val="o"/>
      <w:lvlJc w:val="left"/>
      <w:pPr>
        <w:ind w:left="3600" w:hanging="360"/>
      </w:pPr>
      <w:rPr>
        <w:rFonts w:ascii="Courier New" w:hAnsi="Courier New" w:hint="default"/>
      </w:rPr>
    </w:lvl>
    <w:lvl w:ilvl="5" w:tplc="167C0640">
      <w:start w:val="1"/>
      <w:numFmt w:val="bullet"/>
      <w:lvlText w:val=""/>
      <w:lvlJc w:val="left"/>
      <w:pPr>
        <w:ind w:left="4320" w:hanging="360"/>
      </w:pPr>
      <w:rPr>
        <w:rFonts w:ascii="Wingdings" w:hAnsi="Wingdings" w:hint="default"/>
      </w:rPr>
    </w:lvl>
    <w:lvl w:ilvl="6" w:tplc="0F30E698">
      <w:start w:val="1"/>
      <w:numFmt w:val="bullet"/>
      <w:lvlText w:val=""/>
      <w:lvlJc w:val="left"/>
      <w:pPr>
        <w:ind w:left="5040" w:hanging="360"/>
      </w:pPr>
      <w:rPr>
        <w:rFonts w:ascii="Symbol" w:hAnsi="Symbol" w:hint="default"/>
      </w:rPr>
    </w:lvl>
    <w:lvl w:ilvl="7" w:tplc="0B04EAE2">
      <w:start w:val="1"/>
      <w:numFmt w:val="bullet"/>
      <w:lvlText w:val="o"/>
      <w:lvlJc w:val="left"/>
      <w:pPr>
        <w:ind w:left="5760" w:hanging="360"/>
      </w:pPr>
      <w:rPr>
        <w:rFonts w:ascii="Courier New" w:hAnsi="Courier New" w:hint="default"/>
      </w:rPr>
    </w:lvl>
    <w:lvl w:ilvl="8" w:tplc="7404439A">
      <w:start w:val="1"/>
      <w:numFmt w:val="bullet"/>
      <w:lvlText w:val=""/>
      <w:lvlJc w:val="left"/>
      <w:pPr>
        <w:ind w:left="6480" w:hanging="360"/>
      </w:pPr>
      <w:rPr>
        <w:rFonts w:ascii="Wingdings" w:hAnsi="Wingdings" w:hint="default"/>
      </w:rPr>
    </w:lvl>
  </w:abstractNum>
  <w:abstractNum w:abstractNumId="2" w15:restartNumberingAfterBreak="0">
    <w:nsid w:val="1616E6EB"/>
    <w:multiLevelType w:val="hybridMultilevel"/>
    <w:tmpl w:val="FFFFFFFF"/>
    <w:lvl w:ilvl="0" w:tplc="3350CEBA">
      <w:start w:val="1"/>
      <w:numFmt w:val="decimal"/>
      <w:lvlText w:val="%1."/>
      <w:lvlJc w:val="left"/>
      <w:pPr>
        <w:ind w:left="720" w:hanging="360"/>
      </w:pPr>
    </w:lvl>
    <w:lvl w:ilvl="1" w:tplc="47FAAEE6">
      <w:start w:val="1"/>
      <w:numFmt w:val="lowerLetter"/>
      <w:lvlText w:val="%2."/>
      <w:lvlJc w:val="left"/>
      <w:pPr>
        <w:ind w:left="1440" w:hanging="360"/>
      </w:pPr>
    </w:lvl>
    <w:lvl w:ilvl="2" w:tplc="4C7A749E">
      <w:start w:val="1"/>
      <w:numFmt w:val="lowerRoman"/>
      <w:lvlText w:val="%3."/>
      <w:lvlJc w:val="right"/>
      <w:pPr>
        <w:ind w:left="2160" w:hanging="180"/>
      </w:pPr>
    </w:lvl>
    <w:lvl w:ilvl="3" w:tplc="69AA37B8">
      <w:start w:val="1"/>
      <w:numFmt w:val="decimal"/>
      <w:lvlText w:val="%4."/>
      <w:lvlJc w:val="left"/>
      <w:pPr>
        <w:ind w:left="2880" w:hanging="360"/>
      </w:pPr>
    </w:lvl>
    <w:lvl w:ilvl="4" w:tplc="E14E1342">
      <w:start w:val="1"/>
      <w:numFmt w:val="lowerLetter"/>
      <w:lvlText w:val="%5."/>
      <w:lvlJc w:val="left"/>
      <w:pPr>
        <w:ind w:left="3600" w:hanging="360"/>
      </w:pPr>
    </w:lvl>
    <w:lvl w:ilvl="5" w:tplc="3566D47E">
      <w:start w:val="1"/>
      <w:numFmt w:val="lowerRoman"/>
      <w:lvlText w:val="%6."/>
      <w:lvlJc w:val="right"/>
      <w:pPr>
        <w:ind w:left="4320" w:hanging="180"/>
      </w:pPr>
    </w:lvl>
    <w:lvl w:ilvl="6" w:tplc="9B940732">
      <w:start w:val="1"/>
      <w:numFmt w:val="decimal"/>
      <w:lvlText w:val="%7."/>
      <w:lvlJc w:val="left"/>
      <w:pPr>
        <w:ind w:left="5040" w:hanging="360"/>
      </w:pPr>
    </w:lvl>
    <w:lvl w:ilvl="7" w:tplc="803264E2">
      <w:start w:val="1"/>
      <w:numFmt w:val="lowerLetter"/>
      <w:lvlText w:val="%8."/>
      <w:lvlJc w:val="left"/>
      <w:pPr>
        <w:ind w:left="5760" w:hanging="360"/>
      </w:pPr>
    </w:lvl>
    <w:lvl w:ilvl="8" w:tplc="A36E3896">
      <w:start w:val="1"/>
      <w:numFmt w:val="lowerRoman"/>
      <w:lvlText w:val="%9."/>
      <w:lvlJc w:val="right"/>
      <w:pPr>
        <w:ind w:left="6480" w:hanging="180"/>
      </w:pPr>
    </w:lvl>
  </w:abstractNum>
  <w:abstractNum w:abstractNumId="3" w15:restartNumberingAfterBreak="0">
    <w:nsid w:val="28E647EE"/>
    <w:multiLevelType w:val="hybridMultilevel"/>
    <w:tmpl w:val="6CD47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C56960"/>
    <w:multiLevelType w:val="hybridMultilevel"/>
    <w:tmpl w:val="06E85198"/>
    <w:lvl w:ilvl="0" w:tplc="AFE6B75A">
      <w:start w:val="1"/>
      <w:numFmt w:val="decimal"/>
      <w:lvlText w:val="%1."/>
      <w:lvlJc w:val="left"/>
      <w:pPr>
        <w:ind w:left="720" w:hanging="360"/>
      </w:pPr>
    </w:lvl>
    <w:lvl w:ilvl="1" w:tplc="9F3654F8">
      <w:start w:val="1"/>
      <w:numFmt w:val="lowerLetter"/>
      <w:lvlText w:val="%2."/>
      <w:lvlJc w:val="left"/>
      <w:pPr>
        <w:ind w:left="1440" w:hanging="360"/>
      </w:pPr>
    </w:lvl>
    <w:lvl w:ilvl="2" w:tplc="21D66F80">
      <w:start w:val="1"/>
      <w:numFmt w:val="lowerRoman"/>
      <w:lvlText w:val="%3."/>
      <w:lvlJc w:val="right"/>
      <w:pPr>
        <w:ind w:left="2160" w:hanging="180"/>
      </w:pPr>
    </w:lvl>
    <w:lvl w:ilvl="3" w:tplc="1B58732E">
      <w:start w:val="1"/>
      <w:numFmt w:val="decimal"/>
      <w:lvlText w:val="%4."/>
      <w:lvlJc w:val="left"/>
      <w:pPr>
        <w:ind w:left="2880" w:hanging="360"/>
      </w:pPr>
    </w:lvl>
    <w:lvl w:ilvl="4" w:tplc="296C6DF2">
      <w:start w:val="1"/>
      <w:numFmt w:val="lowerLetter"/>
      <w:lvlText w:val="%5."/>
      <w:lvlJc w:val="left"/>
      <w:pPr>
        <w:ind w:left="3600" w:hanging="360"/>
      </w:pPr>
    </w:lvl>
    <w:lvl w:ilvl="5" w:tplc="402E785C">
      <w:start w:val="1"/>
      <w:numFmt w:val="lowerRoman"/>
      <w:lvlText w:val="%6."/>
      <w:lvlJc w:val="right"/>
      <w:pPr>
        <w:ind w:left="4320" w:hanging="180"/>
      </w:pPr>
    </w:lvl>
    <w:lvl w:ilvl="6" w:tplc="E1DEC5C0">
      <w:start w:val="1"/>
      <w:numFmt w:val="decimal"/>
      <w:lvlText w:val="%7."/>
      <w:lvlJc w:val="left"/>
      <w:pPr>
        <w:ind w:left="5040" w:hanging="360"/>
      </w:pPr>
    </w:lvl>
    <w:lvl w:ilvl="7" w:tplc="075E00C0">
      <w:start w:val="1"/>
      <w:numFmt w:val="lowerLetter"/>
      <w:lvlText w:val="%8."/>
      <w:lvlJc w:val="left"/>
      <w:pPr>
        <w:ind w:left="5760" w:hanging="360"/>
      </w:pPr>
    </w:lvl>
    <w:lvl w:ilvl="8" w:tplc="051E893E">
      <w:start w:val="1"/>
      <w:numFmt w:val="lowerRoman"/>
      <w:lvlText w:val="%9."/>
      <w:lvlJc w:val="right"/>
      <w:pPr>
        <w:ind w:left="6480" w:hanging="180"/>
      </w:pPr>
    </w:lvl>
  </w:abstractNum>
  <w:abstractNum w:abstractNumId="5" w15:restartNumberingAfterBreak="0">
    <w:nsid w:val="3A900CED"/>
    <w:multiLevelType w:val="hybridMultilevel"/>
    <w:tmpl w:val="74E29F4A"/>
    <w:lvl w:ilvl="0" w:tplc="69F69E8A">
      <w:start w:val="1"/>
      <w:numFmt w:val="decimal"/>
      <w:lvlText w:val="(%1)"/>
      <w:lvlJc w:val="left"/>
      <w:pPr>
        <w:ind w:left="720" w:hanging="360"/>
      </w:pPr>
    </w:lvl>
    <w:lvl w:ilvl="1" w:tplc="8F8EB79E">
      <w:start w:val="1"/>
      <w:numFmt w:val="lowerLetter"/>
      <w:lvlText w:val="%2."/>
      <w:lvlJc w:val="left"/>
      <w:pPr>
        <w:ind w:left="1440" w:hanging="360"/>
      </w:pPr>
    </w:lvl>
    <w:lvl w:ilvl="2" w:tplc="A2729A56">
      <w:start w:val="1"/>
      <w:numFmt w:val="lowerRoman"/>
      <w:lvlText w:val="%3."/>
      <w:lvlJc w:val="right"/>
      <w:pPr>
        <w:ind w:left="2160" w:hanging="180"/>
      </w:pPr>
    </w:lvl>
    <w:lvl w:ilvl="3" w:tplc="751AE390">
      <w:start w:val="1"/>
      <w:numFmt w:val="decimal"/>
      <w:lvlText w:val="%4."/>
      <w:lvlJc w:val="left"/>
      <w:pPr>
        <w:ind w:left="2880" w:hanging="360"/>
      </w:pPr>
    </w:lvl>
    <w:lvl w:ilvl="4" w:tplc="A856813E">
      <w:start w:val="1"/>
      <w:numFmt w:val="lowerLetter"/>
      <w:lvlText w:val="%5."/>
      <w:lvlJc w:val="left"/>
      <w:pPr>
        <w:ind w:left="3600" w:hanging="360"/>
      </w:pPr>
    </w:lvl>
    <w:lvl w:ilvl="5" w:tplc="AF92046E">
      <w:start w:val="1"/>
      <w:numFmt w:val="lowerRoman"/>
      <w:lvlText w:val="%6."/>
      <w:lvlJc w:val="right"/>
      <w:pPr>
        <w:ind w:left="4320" w:hanging="180"/>
      </w:pPr>
    </w:lvl>
    <w:lvl w:ilvl="6" w:tplc="389E6AE0">
      <w:start w:val="1"/>
      <w:numFmt w:val="decimal"/>
      <w:lvlText w:val="%7."/>
      <w:lvlJc w:val="left"/>
      <w:pPr>
        <w:ind w:left="5040" w:hanging="360"/>
      </w:pPr>
    </w:lvl>
    <w:lvl w:ilvl="7" w:tplc="7DE4F708">
      <w:start w:val="1"/>
      <w:numFmt w:val="lowerLetter"/>
      <w:lvlText w:val="%8."/>
      <w:lvlJc w:val="left"/>
      <w:pPr>
        <w:ind w:left="5760" w:hanging="360"/>
      </w:pPr>
    </w:lvl>
    <w:lvl w:ilvl="8" w:tplc="A240F24C">
      <w:start w:val="1"/>
      <w:numFmt w:val="lowerRoman"/>
      <w:lvlText w:val="%9."/>
      <w:lvlJc w:val="right"/>
      <w:pPr>
        <w:ind w:left="6480" w:hanging="180"/>
      </w:pPr>
    </w:lvl>
  </w:abstractNum>
  <w:abstractNum w:abstractNumId="6" w15:restartNumberingAfterBreak="0">
    <w:nsid w:val="4590BA36"/>
    <w:multiLevelType w:val="hybridMultilevel"/>
    <w:tmpl w:val="A95CB156"/>
    <w:lvl w:ilvl="0" w:tplc="D50014BA">
      <w:start w:val="1"/>
      <w:numFmt w:val="decimal"/>
      <w:lvlText w:val="(%1)"/>
      <w:lvlJc w:val="left"/>
      <w:pPr>
        <w:ind w:left="720" w:hanging="360"/>
      </w:pPr>
    </w:lvl>
    <w:lvl w:ilvl="1" w:tplc="9FCCED72">
      <w:start w:val="1"/>
      <w:numFmt w:val="lowerLetter"/>
      <w:lvlText w:val="%2."/>
      <w:lvlJc w:val="left"/>
      <w:pPr>
        <w:ind w:left="1440" w:hanging="360"/>
      </w:pPr>
    </w:lvl>
    <w:lvl w:ilvl="2" w:tplc="EA4E3066">
      <w:start w:val="1"/>
      <w:numFmt w:val="lowerRoman"/>
      <w:lvlText w:val="%3."/>
      <w:lvlJc w:val="right"/>
      <w:pPr>
        <w:ind w:left="2160" w:hanging="180"/>
      </w:pPr>
    </w:lvl>
    <w:lvl w:ilvl="3" w:tplc="38068DAE">
      <w:start w:val="1"/>
      <w:numFmt w:val="decimal"/>
      <w:lvlText w:val="%4."/>
      <w:lvlJc w:val="left"/>
      <w:pPr>
        <w:ind w:left="2880" w:hanging="360"/>
      </w:pPr>
    </w:lvl>
    <w:lvl w:ilvl="4" w:tplc="B6B82802">
      <w:start w:val="1"/>
      <w:numFmt w:val="lowerLetter"/>
      <w:lvlText w:val="%5."/>
      <w:lvlJc w:val="left"/>
      <w:pPr>
        <w:ind w:left="3600" w:hanging="360"/>
      </w:pPr>
    </w:lvl>
    <w:lvl w:ilvl="5" w:tplc="519A1B4A">
      <w:start w:val="1"/>
      <w:numFmt w:val="lowerRoman"/>
      <w:lvlText w:val="%6."/>
      <w:lvlJc w:val="right"/>
      <w:pPr>
        <w:ind w:left="4320" w:hanging="180"/>
      </w:pPr>
    </w:lvl>
    <w:lvl w:ilvl="6" w:tplc="6DC8F9C2">
      <w:start w:val="1"/>
      <w:numFmt w:val="decimal"/>
      <w:lvlText w:val="%7."/>
      <w:lvlJc w:val="left"/>
      <w:pPr>
        <w:ind w:left="5040" w:hanging="360"/>
      </w:pPr>
    </w:lvl>
    <w:lvl w:ilvl="7" w:tplc="35CC28EE">
      <w:start w:val="1"/>
      <w:numFmt w:val="lowerLetter"/>
      <w:lvlText w:val="%8."/>
      <w:lvlJc w:val="left"/>
      <w:pPr>
        <w:ind w:left="5760" w:hanging="360"/>
      </w:pPr>
    </w:lvl>
    <w:lvl w:ilvl="8" w:tplc="7E5298EC">
      <w:start w:val="1"/>
      <w:numFmt w:val="lowerRoman"/>
      <w:lvlText w:val="%9."/>
      <w:lvlJc w:val="right"/>
      <w:pPr>
        <w:ind w:left="6480" w:hanging="180"/>
      </w:pPr>
    </w:lvl>
  </w:abstractNum>
  <w:abstractNum w:abstractNumId="7" w15:restartNumberingAfterBreak="0">
    <w:nsid w:val="78257EBF"/>
    <w:multiLevelType w:val="multilevel"/>
    <w:tmpl w:val="820EB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D11163"/>
    <w:multiLevelType w:val="multilevel"/>
    <w:tmpl w:val="88D49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8487629">
    <w:abstractNumId w:val="1"/>
  </w:num>
  <w:num w:numId="2" w16cid:durableId="1761371714">
    <w:abstractNumId w:val="2"/>
  </w:num>
  <w:num w:numId="3" w16cid:durableId="1571384383">
    <w:abstractNumId w:val="4"/>
  </w:num>
  <w:num w:numId="4" w16cid:durableId="1249457792">
    <w:abstractNumId w:val="5"/>
  </w:num>
  <w:num w:numId="5" w16cid:durableId="2132674273">
    <w:abstractNumId w:val="6"/>
  </w:num>
  <w:num w:numId="6" w16cid:durableId="784160632">
    <w:abstractNumId w:val="0"/>
  </w:num>
  <w:num w:numId="7" w16cid:durableId="159009492">
    <w:abstractNumId w:val="7"/>
  </w:num>
  <w:num w:numId="8" w16cid:durableId="2115665084">
    <w:abstractNumId w:val="8"/>
  </w:num>
  <w:num w:numId="9" w16cid:durableId="463692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F55"/>
    <w:rsid w:val="0000471F"/>
    <w:rsid w:val="0002619B"/>
    <w:rsid w:val="000460D0"/>
    <w:rsid w:val="00050B85"/>
    <w:rsid w:val="000A127A"/>
    <w:rsid w:val="000A5FE4"/>
    <w:rsid w:val="000A7473"/>
    <w:rsid w:val="000B59A8"/>
    <w:rsid w:val="000D20A1"/>
    <w:rsid w:val="000D52ED"/>
    <w:rsid w:val="00114889"/>
    <w:rsid w:val="00125100"/>
    <w:rsid w:val="00130506"/>
    <w:rsid w:val="00131F73"/>
    <w:rsid w:val="00161AAB"/>
    <w:rsid w:val="00181E3A"/>
    <w:rsid w:val="00186CA7"/>
    <w:rsid w:val="001954C4"/>
    <w:rsid w:val="001C4BE2"/>
    <w:rsid w:val="001C4CA5"/>
    <w:rsid w:val="001D64F8"/>
    <w:rsid w:val="001E2399"/>
    <w:rsid w:val="001F2695"/>
    <w:rsid w:val="0020633D"/>
    <w:rsid w:val="00230A62"/>
    <w:rsid w:val="002458C4"/>
    <w:rsid w:val="00257415"/>
    <w:rsid w:val="00271564"/>
    <w:rsid w:val="00273ADC"/>
    <w:rsid w:val="00296E90"/>
    <w:rsid w:val="002C2E1E"/>
    <w:rsid w:val="002D0594"/>
    <w:rsid w:val="002D73D6"/>
    <w:rsid w:val="002E331D"/>
    <w:rsid w:val="003044F0"/>
    <w:rsid w:val="00305F54"/>
    <w:rsid w:val="003272CD"/>
    <w:rsid w:val="003368DD"/>
    <w:rsid w:val="0034649E"/>
    <w:rsid w:val="00347EC7"/>
    <w:rsid w:val="003512B9"/>
    <w:rsid w:val="003625C8"/>
    <w:rsid w:val="00362E61"/>
    <w:rsid w:val="003A59F0"/>
    <w:rsid w:val="003A68A0"/>
    <w:rsid w:val="003B3C64"/>
    <w:rsid w:val="003B50EF"/>
    <w:rsid w:val="003B5F6D"/>
    <w:rsid w:val="003B7C2C"/>
    <w:rsid w:val="003C010C"/>
    <w:rsid w:val="003F0429"/>
    <w:rsid w:val="003F7242"/>
    <w:rsid w:val="003F7E03"/>
    <w:rsid w:val="004021D9"/>
    <w:rsid w:val="004071E0"/>
    <w:rsid w:val="0041796A"/>
    <w:rsid w:val="00423D69"/>
    <w:rsid w:val="00426BB6"/>
    <w:rsid w:val="00440395"/>
    <w:rsid w:val="00456363"/>
    <w:rsid w:val="0046514A"/>
    <w:rsid w:val="0046715C"/>
    <w:rsid w:val="00480523"/>
    <w:rsid w:val="00483BAE"/>
    <w:rsid w:val="004A5857"/>
    <w:rsid w:val="004B795A"/>
    <w:rsid w:val="004C0450"/>
    <w:rsid w:val="004D350E"/>
    <w:rsid w:val="004E1706"/>
    <w:rsid w:val="004E37F3"/>
    <w:rsid w:val="00517204"/>
    <w:rsid w:val="00546F44"/>
    <w:rsid w:val="005505B8"/>
    <w:rsid w:val="00555021"/>
    <w:rsid w:val="005830B3"/>
    <w:rsid w:val="005908F3"/>
    <w:rsid w:val="005B27EF"/>
    <w:rsid w:val="005B6679"/>
    <w:rsid w:val="006057B7"/>
    <w:rsid w:val="00637DCA"/>
    <w:rsid w:val="00651781"/>
    <w:rsid w:val="006621B9"/>
    <w:rsid w:val="00677C22"/>
    <w:rsid w:val="006A7F19"/>
    <w:rsid w:val="006C6DD1"/>
    <w:rsid w:val="006E290D"/>
    <w:rsid w:val="006E61D5"/>
    <w:rsid w:val="006F4CB6"/>
    <w:rsid w:val="00705B71"/>
    <w:rsid w:val="0071069E"/>
    <w:rsid w:val="00731AAA"/>
    <w:rsid w:val="007342DB"/>
    <w:rsid w:val="00741475"/>
    <w:rsid w:val="00743517"/>
    <w:rsid w:val="007573CC"/>
    <w:rsid w:val="00773C2F"/>
    <w:rsid w:val="007C1844"/>
    <w:rsid w:val="007E4E1C"/>
    <w:rsid w:val="007F540E"/>
    <w:rsid w:val="00802C62"/>
    <w:rsid w:val="0080551E"/>
    <w:rsid w:val="00814C04"/>
    <w:rsid w:val="00843C19"/>
    <w:rsid w:val="00846C41"/>
    <w:rsid w:val="00853690"/>
    <w:rsid w:val="00855AE0"/>
    <w:rsid w:val="008579D7"/>
    <w:rsid w:val="008812FF"/>
    <w:rsid w:val="00892B0C"/>
    <w:rsid w:val="008C32F4"/>
    <w:rsid w:val="008F4D86"/>
    <w:rsid w:val="008F5B0E"/>
    <w:rsid w:val="0091160E"/>
    <w:rsid w:val="00912C46"/>
    <w:rsid w:val="00927579"/>
    <w:rsid w:val="0093AA19"/>
    <w:rsid w:val="0094351A"/>
    <w:rsid w:val="00950E24"/>
    <w:rsid w:val="00957809"/>
    <w:rsid w:val="00977241"/>
    <w:rsid w:val="009859A3"/>
    <w:rsid w:val="00997069"/>
    <w:rsid w:val="009A7B3F"/>
    <w:rsid w:val="009C1F16"/>
    <w:rsid w:val="009C400B"/>
    <w:rsid w:val="009C4AAC"/>
    <w:rsid w:val="009D025E"/>
    <w:rsid w:val="009F12B2"/>
    <w:rsid w:val="00A27403"/>
    <w:rsid w:val="00A37EB3"/>
    <w:rsid w:val="00A521DA"/>
    <w:rsid w:val="00A53350"/>
    <w:rsid w:val="00A53D70"/>
    <w:rsid w:val="00A91AE2"/>
    <w:rsid w:val="00AB0D08"/>
    <w:rsid w:val="00AB68BA"/>
    <w:rsid w:val="00AB748B"/>
    <w:rsid w:val="00AB7749"/>
    <w:rsid w:val="00AC1B4B"/>
    <w:rsid w:val="00AE05A5"/>
    <w:rsid w:val="00AF0168"/>
    <w:rsid w:val="00AF51AE"/>
    <w:rsid w:val="00B21CF0"/>
    <w:rsid w:val="00B2421C"/>
    <w:rsid w:val="00B26DA1"/>
    <w:rsid w:val="00B37040"/>
    <w:rsid w:val="00B42993"/>
    <w:rsid w:val="00B46E77"/>
    <w:rsid w:val="00B474A4"/>
    <w:rsid w:val="00B52541"/>
    <w:rsid w:val="00B539C0"/>
    <w:rsid w:val="00B74CA1"/>
    <w:rsid w:val="00B87890"/>
    <w:rsid w:val="00BC3206"/>
    <w:rsid w:val="00BD2738"/>
    <w:rsid w:val="00BD7481"/>
    <w:rsid w:val="00BF161B"/>
    <w:rsid w:val="00BF56AA"/>
    <w:rsid w:val="00C056B7"/>
    <w:rsid w:val="00C33036"/>
    <w:rsid w:val="00C3394E"/>
    <w:rsid w:val="00C3790C"/>
    <w:rsid w:val="00C64363"/>
    <w:rsid w:val="00C7B1EE"/>
    <w:rsid w:val="00C84F09"/>
    <w:rsid w:val="00CF1163"/>
    <w:rsid w:val="00CF1EE8"/>
    <w:rsid w:val="00D10031"/>
    <w:rsid w:val="00D303EF"/>
    <w:rsid w:val="00D33CC7"/>
    <w:rsid w:val="00D51752"/>
    <w:rsid w:val="00D7433A"/>
    <w:rsid w:val="00D7434B"/>
    <w:rsid w:val="00DA262B"/>
    <w:rsid w:val="00DC60C3"/>
    <w:rsid w:val="00DF623E"/>
    <w:rsid w:val="00DF76E0"/>
    <w:rsid w:val="00DFD376"/>
    <w:rsid w:val="00E108B5"/>
    <w:rsid w:val="00E25B9D"/>
    <w:rsid w:val="00E30BEC"/>
    <w:rsid w:val="00E33F12"/>
    <w:rsid w:val="00E5682E"/>
    <w:rsid w:val="00EA6E85"/>
    <w:rsid w:val="00EA7E65"/>
    <w:rsid w:val="00EF5F55"/>
    <w:rsid w:val="00F233DC"/>
    <w:rsid w:val="00F83C97"/>
    <w:rsid w:val="00FB3EEA"/>
    <w:rsid w:val="00FD2FC6"/>
    <w:rsid w:val="00FF2E3B"/>
    <w:rsid w:val="00FF2F2D"/>
    <w:rsid w:val="00FF43B6"/>
    <w:rsid w:val="00FF4527"/>
    <w:rsid w:val="0140F5ED"/>
    <w:rsid w:val="0151B709"/>
    <w:rsid w:val="01AD0F52"/>
    <w:rsid w:val="01BF4BA7"/>
    <w:rsid w:val="01FB94DB"/>
    <w:rsid w:val="0238A065"/>
    <w:rsid w:val="02643D8E"/>
    <w:rsid w:val="026EE0BC"/>
    <w:rsid w:val="02872210"/>
    <w:rsid w:val="02A6512C"/>
    <w:rsid w:val="02CBAD8C"/>
    <w:rsid w:val="02EF4034"/>
    <w:rsid w:val="0345FE48"/>
    <w:rsid w:val="03AB03A2"/>
    <w:rsid w:val="03ABCE4B"/>
    <w:rsid w:val="03D56500"/>
    <w:rsid w:val="0454992F"/>
    <w:rsid w:val="048AA3B5"/>
    <w:rsid w:val="04A90F8D"/>
    <w:rsid w:val="04BC22FD"/>
    <w:rsid w:val="04C58434"/>
    <w:rsid w:val="04D1CBA4"/>
    <w:rsid w:val="04D8A060"/>
    <w:rsid w:val="04DA7DC0"/>
    <w:rsid w:val="050495D9"/>
    <w:rsid w:val="05A98003"/>
    <w:rsid w:val="05C50C38"/>
    <w:rsid w:val="05D6D130"/>
    <w:rsid w:val="05D8F59D"/>
    <w:rsid w:val="05EC3233"/>
    <w:rsid w:val="062794BF"/>
    <w:rsid w:val="065810F4"/>
    <w:rsid w:val="065CFB1A"/>
    <w:rsid w:val="0699DDF2"/>
    <w:rsid w:val="069C86FD"/>
    <w:rsid w:val="0737A713"/>
    <w:rsid w:val="07674BE8"/>
    <w:rsid w:val="07AC7EC3"/>
    <w:rsid w:val="07FC09E3"/>
    <w:rsid w:val="08323733"/>
    <w:rsid w:val="0850983A"/>
    <w:rsid w:val="0852038E"/>
    <w:rsid w:val="085ED9EC"/>
    <w:rsid w:val="086B2916"/>
    <w:rsid w:val="089DE3F0"/>
    <w:rsid w:val="094CA7AF"/>
    <w:rsid w:val="096C7BE3"/>
    <w:rsid w:val="0A18832C"/>
    <w:rsid w:val="0A2A97CA"/>
    <w:rsid w:val="0A61E3D0"/>
    <w:rsid w:val="0AA3C575"/>
    <w:rsid w:val="0ABC0E83"/>
    <w:rsid w:val="0AE3DB84"/>
    <w:rsid w:val="0B3BF908"/>
    <w:rsid w:val="0B3CA9BE"/>
    <w:rsid w:val="0B9B8A35"/>
    <w:rsid w:val="0B9E5190"/>
    <w:rsid w:val="0BA9DAA4"/>
    <w:rsid w:val="0BC86EE5"/>
    <w:rsid w:val="0BD62BAF"/>
    <w:rsid w:val="0BF6160C"/>
    <w:rsid w:val="0C06CDD5"/>
    <w:rsid w:val="0C0B9BF2"/>
    <w:rsid w:val="0CB8B347"/>
    <w:rsid w:val="0D61B339"/>
    <w:rsid w:val="0D906FBD"/>
    <w:rsid w:val="0DBAE863"/>
    <w:rsid w:val="0DD29D7B"/>
    <w:rsid w:val="0DD46D16"/>
    <w:rsid w:val="0E0DC879"/>
    <w:rsid w:val="0E260FB7"/>
    <w:rsid w:val="0E42B07A"/>
    <w:rsid w:val="0E9B188A"/>
    <w:rsid w:val="0EC5E0B5"/>
    <w:rsid w:val="0F289862"/>
    <w:rsid w:val="0F39DDD9"/>
    <w:rsid w:val="0F3E594F"/>
    <w:rsid w:val="0F65BF2B"/>
    <w:rsid w:val="0FD3CF31"/>
    <w:rsid w:val="10AFD1E0"/>
    <w:rsid w:val="10D203FF"/>
    <w:rsid w:val="112E4E8A"/>
    <w:rsid w:val="115D3B77"/>
    <w:rsid w:val="11DD9010"/>
    <w:rsid w:val="11F30772"/>
    <w:rsid w:val="11FCB584"/>
    <w:rsid w:val="120123A7"/>
    <w:rsid w:val="1248B6FF"/>
    <w:rsid w:val="129EA6C1"/>
    <w:rsid w:val="129F69A0"/>
    <w:rsid w:val="12B9873F"/>
    <w:rsid w:val="131DA0D4"/>
    <w:rsid w:val="132373D8"/>
    <w:rsid w:val="133255C0"/>
    <w:rsid w:val="1336DC06"/>
    <w:rsid w:val="13504A2E"/>
    <w:rsid w:val="13B8A255"/>
    <w:rsid w:val="14658E99"/>
    <w:rsid w:val="1493CB1B"/>
    <w:rsid w:val="14B2C36A"/>
    <w:rsid w:val="14D66770"/>
    <w:rsid w:val="153DA369"/>
    <w:rsid w:val="1541AD2E"/>
    <w:rsid w:val="154C8319"/>
    <w:rsid w:val="156FC1BA"/>
    <w:rsid w:val="15EF5556"/>
    <w:rsid w:val="164C2176"/>
    <w:rsid w:val="1663D14E"/>
    <w:rsid w:val="17010B98"/>
    <w:rsid w:val="170964A0"/>
    <w:rsid w:val="177D6562"/>
    <w:rsid w:val="17B2F136"/>
    <w:rsid w:val="18DBCF7F"/>
    <w:rsid w:val="19569DD8"/>
    <w:rsid w:val="195E2C70"/>
    <w:rsid w:val="199DE924"/>
    <w:rsid w:val="19AD6101"/>
    <w:rsid w:val="1A5BA8EE"/>
    <w:rsid w:val="1A8782D9"/>
    <w:rsid w:val="1AA80989"/>
    <w:rsid w:val="1AB603C2"/>
    <w:rsid w:val="1ABDEC4B"/>
    <w:rsid w:val="1AD69353"/>
    <w:rsid w:val="1AE70BD6"/>
    <w:rsid w:val="1B4C480C"/>
    <w:rsid w:val="1B70763C"/>
    <w:rsid w:val="1BCE31EE"/>
    <w:rsid w:val="1BCF2305"/>
    <w:rsid w:val="1BE1FC15"/>
    <w:rsid w:val="1C38A2BD"/>
    <w:rsid w:val="1C7E19F2"/>
    <w:rsid w:val="1C8117C7"/>
    <w:rsid w:val="1C88C209"/>
    <w:rsid w:val="1C91C4E6"/>
    <w:rsid w:val="1CB0AA25"/>
    <w:rsid w:val="1CD97ADF"/>
    <w:rsid w:val="1CE6C42A"/>
    <w:rsid w:val="1D0999DF"/>
    <w:rsid w:val="1D66D5A9"/>
    <w:rsid w:val="1D69DE57"/>
    <w:rsid w:val="1D8682A0"/>
    <w:rsid w:val="1E01791C"/>
    <w:rsid w:val="1E11B6CE"/>
    <w:rsid w:val="1E4728DD"/>
    <w:rsid w:val="1E55E823"/>
    <w:rsid w:val="1EFB3949"/>
    <w:rsid w:val="1F21EC40"/>
    <w:rsid w:val="1F3658B8"/>
    <w:rsid w:val="1F3BB18C"/>
    <w:rsid w:val="1F644229"/>
    <w:rsid w:val="1FBF53D8"/>
    <w:rsid w:val="1FE429F3"/>
    <w:rsid w:val="203B3969"/>
    <w:rsid w:val="204A4C7C"/>
    <w:rsid w:val="205E6D8B"/>
    <w:rsid w:val="208684D0"/>
    <w:rsid w:val="20A84078"/>
    <w:rsid w:val="20A90260"/>
    <w:rsid w:val="20B4CA6C"/>
    <w:rsid w:val="20F75568"/>
    <w:rsid w:val="2183D0E3"/>
    <w:rsid w:val="21D7228B"/>
    <w:rsid w:val="21E8FB8C"/>
    <w:rsid w:val="2246A4AC"/>
    <w:rsid w:val="225B7364"/>
    <w:rsid w:val="228E7362"/>
    <w:rsid w:val="22D02DF6"/>
    <w:rsid w:val="2432C0DA"/>
    <w:rsid w:val="243A0722"/>
    <w:rsid w:val="243FD196"/>
    <w:rsid w:val="24B425B6"/>
    <w:rsid w:val="24C83A83"/>
    <w:rsid w:val="24CDF216"/>
    <w:rsid w:val="24EF1A88"/>
    <w:rsid w:val="25094181"/>
    <w:rsid w:val="2526BE5E"/>
    <w:rsid w:val="253B60A4"/>
    <w:rsid w:val="2553FEA4"/>
    <w:rsid w:val="255AB82A"/>
    <w:rsid w:val="256E350F"/>
    <w:rsid w:val="2598332C"/>
    <w:rsid w:val="262258D0"/>
    <w:rsid w:val="264F57AD"/>
    <w:rsid w:val="2662A5C8"/>
    <w:rsid w:val="269A0F2D"/>
    <w:rsid w:val="26A260DF"/>
    <w:rsid w:val="27086BB6"/>
    <w:rsid w:val="2720564D"/>
    <w:rsid w:val="274FAD0D"/>
    <w:rsid w:val="279CD5AD"/>
    <w:rsid w:val="27A45321"/>
    <w:rsid w:val="27A8A4A9"/>
    <w:rsid w:val="27CD7636"/>
    <w:rsid w:val="283C8796"/>
    <w:rsid w:val="286FB9AD"/>
    <w:rsid w:val="28DA34CA"/>
    <w:rsid w:val="2911B378"/>
    <w:rsid w:val="2926751F"/>
    <w:rsid w:val="294AEFA9"/>
    <w:rsid w:val="29953967"/>
    <w:rsid w:val="299F7D9B"/>
    <w:rsid w:val="29FC4AC1"/>
    <w:rsid w:val="2A218A76"/>
    <w:rsid w:val="2A232EAB"/>
    <w:rsid w:val="2A2DC0A0"/>
    <w:rsid w:val="2A8CC5E0"/>
    <w:rsid w:val="2B392CAA"/>
    <w:rsid w:val="2B73A199"/>
    <w:rsid w:val="2B7894D7"/>
    <w:rsid w:val="2CAC5071"/>
    <w:rsid w:val="2CD3F69C"/>
    <w:rsid w:val="2CD67512"/>
    <w:rsid w:val="2CDC8676"/>
    <w:rsid w:val="2D153E0A"/>
    <w:rsid w:val="2D190451"/>
    <w:rsid w:val="2D8F993B"/>
    <w:rsid w:val="2DB984DF"/>
    <w:rsid w:val="2E199D3F"/>
    <w:rsid w:val="2E231FFC"/>
    <w:rsid w:val="2E800DD5"/>
    <w:rsid w:val="2EAB58B9"/>
    <w:rsid w:val="2EAF35F7"/>
    <w:rsid w:val="2ECE2966"/>
    <w:rsid w:val="2ED3100C"/>
    <w:rsid w:val="2EDF34A6"/>
    <w:rsid w:val="2EEC48D6"/>
    <w:rsid w:val="2F2F66A1"/>
    <w:rsid w:val="2F50E9DF"/>
    <w:rsid w:val="2F8DCBA1"/>
    <w:rsid w:val="2FD81E4C"/>
    <w:rsid w:val="303C5415"/>
    <w:rsid w:val="30C9B855"/>
    <w:rsid w:val="30D8E6EC"/>
    <w:rsid w:val="313D1001"/>
    <w:rsid w:val="313DA9AE"/>
    <w:rsid w:val="325DFD61"/>
    <w:rsid w:val="32791716"/>
    <w:rsid w:val="3290796C"/>
    <w:rsid w:val="32D59C1C"/>
    <w:rsid w:val="32F65E28"/>
    <w:rsid w:val="33579771"/>
    <w:rsid w:val="336988E4"/>
    <w:rsid w:val="33AA1358"/>
    <w:rsid w:val="33B61466"/>
    <w:rsid w:val="33E7B5F7"/>
    <w:rsid w:val="342778DD"/>
    <w:rsid w:val="347AD3F7"/>
    <w:rsid w:val="34BFC5FC"/>
    <w:rsid w:val="35230581"/>
    <w:rsid w:val="354C6843"/>
    <w:rsid w:val="357A6918"/>
    <w:rsid w:val="358399AD"/>
    <w:rsid w:val="359B41A0"/>
    <w:rsid w:val="35D07A5E"/>
    <w:rsid w:val="367093CE"/>
    <w:rsid w:val="36C3214E"/>
    <w:rsid w:val="36E3DC5E"/>
    <w:rsid w:val="376D0911"/>
    <w:rsid w:val="378F241E"/>
    <w:rsid w:val="37E01C2D"/>
    <w:rsid w:val="38446E33"/>
    <w:rsid w:val="3850BA43"/>
    <w:rsid w:val="38847DBB"/>
    <w:rsid w:val="38B49B68"/>
    <w:rsid w:val="38D7E7DA"/>
    <w:rsid w:val="3970811C"/>
    <w:rsid w:val="39BBEBEA"/>
    <w:rsid w:val="39CC9530"/>
    <w:rsid w:val="3A00DA96"/>
    <w:rsid w:val="3A9DC797"/>
    <w:rsid w:val="3B0DCA69"/>
    <w:rsid w:val="3B4B6FE5"/>
    <w:rsid w:val="3B5C4CBA"/>
    <w:rsid w:val="3B8DC27B"/>
    <w:rsid w:val="3BB17FD5"/>
    <w:rsid w:val="3BB72EE3"/>
    <w:rsid w:val="3C165967"/>
    <w:rsid w:val="3C46E770"/>
    <w:rsid w:val="3C49F2E1"/>
    <w:rsid w:val="3C6236C4"/>
    <w:rsid w:val="3C64683A"/>
    <w:rsid w:val="3C73AEDB"/>
    <w:rsid w:val="3E34BB36"/>
    <w:rsid w:val="3E52ADE4"/>
    <w:rsid w:val="3E5640BA"/>
    <w:rsid w:val="3E7CBE86"/>
    <w:rsid w:val="3EC6A181"/>
    <w:rsid w:val="3F1B7B1D"/>
    <w:rsid w:val="3FC863AE"/>
    <w:rsid w:val="3FDBC9DF"/>
    <w:rsid w:val="403E9444"/>
    <w:rsid w:val="4161318E"/>
    <w:rsid w:val="416ADB59"/>
    <w:rsid w:val="418C4CEB"/>
    <w:rsid w:val="41B9542D"/>
    <w:rsid w:val="420F6C29"/>
    <w:rsid w:val="4248A3AB"/>
    <w:rsid w:val="4266F003"/>
    <w:rsid w:val="429D8731"/>
    <w:rsid w:val="42D6C9A9"/>
    <w:rsid w:val="42D73B5D"/>
    <w:rsid w:val="42EE2380"/>
    <w:rsid w:val="42FDB4FE"/>
    <w:rsid w:val="434FAB9F"/>
    <w:rsid w:val="4377F7E3"/>
    <w:rsid w:val="4388E022"/>
    <w:rsid w:val="438DDD86"/>
    <w:rsid w:val="43CBF5E0"/>
    <w:rsid w:val="43E78618"/>
    <w:rsid w:val="440AD333"/>
    <w:rsid w:val="44159D5A"/>
    <w:rsid w:val="441F5F4E"/>
    <w:rsid w:val="4468AB35"/>
    <w:rsid w:val="44E3AB7D"/>
    <w:rsid w:val="452202DB"/>
    <w:rsid w:val="45354A32"/>
    <w:rsid w:val="4548DECC"/>
    <w:rsid w:val="457D57D1"/>
    <w:rsid w:val="459241C0"/>
    <w:rsid w:val="459E3275"/>
    <w:rsid w:val="45DE4B3A"/>
    <w:rsid w:val="45E820D4"/>
    <w:rsid w:val="45EF4E10"/>
    <w:rsid w:val="468DC596"/>
    <w:rsid w:val="4696DECA"/>
    <w:rsid w:val="46981F61"/>
    <w:rsid w:val="46B27941"/>
    <w:rsid w:val="46C32328"/>
    <w:rsid w:val="46FF40E2"/>
    <w:rsid w:val="470ADC7E"/>
    <w:rsid w:val="4754750E"/>
    <w:rsid w:val="476C9229"/>
    <w:rsid w:val="47904068"/>
    <w:rsid w:val="483C34DD"/>
    <w:rsid w:val="48414E0E"/>
    <w:rsid w:val="4855E6EB"/>
    <w:rsid w:val="48F04AB7"/>
    <w:rsid w:val="49043534"/>
    <w:rsid w:val="49356FE1"/>
    <w:rsid w:val="4950AB93"/>
    <w:rsid w:val="4A00C61F"/>
    <w:rsid w:val="4A010CEF"/>
    <w:rsid w:val="4A90A61C"/>
    <w:rsid w:val="4A9D1B74"/>
    <w:rsid w:val="4AB74354"/>
    <w:rsid w:val="4ADD6993"/>
    <w:rsid w:val="4BD0630B"/>
    <w:rsid w:val="4C5D6FDC"/>
    <w:rsid w:val="4C6657D6"/>
    <w:rsid w:val="4CC1163D"/>
    <w:rsid w:val="4CD6A052"/>
    <w:rsid w:val="4CF99AA7"/>
    <w:rsid w:val="4D32A48B"/>
    <w:rsid w:val="4D50CFB3"/>
    <w:rsid w:val="4D5DD0EF"/>
    <w:rsid w:val="4D996447"/>
    <w:rsid w:val="4DBA89BD"/>
    <w:rsid w:val="4E350BFA"/>
    <w:rsid w:val="4E6E430A"/>
    <w:rsid w:val="4E77D5D8"/>
    <w:rsid w:val="4E93A049"/>
    <w:rsid w:val="4EC89E33"/>
    <w:rsid w:val="4EEEB927"/>
    <w:rsid w:val="4EF38900"/>
    <w:rsid w:val="4EF91330"/>
    <w:rsid w:val="4EFB2804"/>
    <w:rsid w:val="4F610998"/>
    <w:rsid w:val="4FC4E6E8"/>
    <w:rsid w:val="4FDCC050"/>
    <w:rsid w:val="500AE515"/>
    <w:rsid w:val="50265B6F"/>
    <w:rsid w:val="503C7C5D"/>
    <w:rsid w:val="505C0453"/>
    <w:rsid w:val="506E0104"/>
    <w:rsid w:val="5098B713"/>
    <w:rsid w:val="50DAD97E"/>
    <w:rsid w:val="50EE732C"/>
    <w:rsid w:val="5138B01D"/>
    <w:rsid w:val="517F7676"/>
    <w:rsid w:val="519F15A3"/>
    <w:rsid w:val="527D5F8E"/>
    <w:rsid w:val="528190C3"/>
    <w:rsid w:val="52CF4018"/>
    <w:rsid w:val="52DA5DBA"/>
    <w:rsid w:val="53210603"/>
    <w:rsid w:val="537B3498"/>
    <w:rsid w:val="538CDC74"/>
    <w:rsid w:val="53BA80B5"/>
    <w:rsid w:val="53BBEB2F"/>
    <w:rsid w:val="53CEC3E5"/>
    <w:rsid w:val="53D49EB8"/>
    <w:rsid w:val="53F68BF1"/>
    <w:rsid w:val="540521AE"/>
    <w:rsid w:val="547E3D33"/>
    <w:rsid w:val="55A41AE2"/>
    <w:rsid w:val="56273915"/>
    <w:rsid w:val="56362E4B"/>
    <w:rsid w:val="5650A5D6"/>
    <w:rsid w:val="567B651D"/>
    <w:rsid w:val="5690F162"/>
    <w:rsid w:val="56FC1E2E"/>
    <w:rsid w:val="5724B1E2"/>
    <w:rsid w:val="57958A32"/>
    <w:rsid w:val="57B04EF0"/>
    <w:rsid w:val="57DDD5A6"/>
    <w:rsid w:val="57F82942"/>
    <w:rsid w:val="58539FE1"/>
    <w:rsid w:val="58584CC7"/>
    <w:rsid w:val="585F0815"/>
    <w:rsid w:val="58AD3062"/>
    <w:rsid w:val="58B25A04"/>
    <w:rsid w:val="58C617B9"/>
    <w:rsid w:val="58C813AF"/>
    <w:rsid w:val="58CEAC80"/>
    <w:rsid w:val="58FCAB45"/>
    <w:rsid w:val="5927818D"/>
    <w:rsid w:val="597359D6"/>
    <w:rsid w:val="5981D703"/>
    <w:rsid w:val="59AEC562"/>
    <w:rsid w:val="5A84E11E"/>
    <w:rsid w:val="5A9B4F45"/>
    <w:rsid w:val="5AA23C3C"/>
    <w:rsid w:val="5AF4BF93"/>
    <w:rsid w:val="5B16FE50"/>
    <w:rsid w:val="5B291A5C"/>
    <w:rsid w:val="5B649113"/>
    <w:rsid w:val="5B7F423C"/>
    <w:rsid w:val="5B9348ED"/>
    <w:rsid w:val="5BFD6809"/>
    <w:rsid w:val="5C0F7ED0"/>
    <w:rsid w:val="5C1EBC28"/>
    <w:rsid w:val="5C41476B"/>
    <w:rsid w:val="5C454F23"/>
    <w:rsid w:val="5C7B9B2B"/>
    <w:rsid w:val="5C911DA5"/>
    <w:rsid w:val="5CB22DD4"/>
    <w:rsid w:val="5CF95B22"/>
    <w:rsid w:val="5D15BD71"/>
    <w:rsid w:val="5D2CC459"/>
    <w:rsid w:val="5D657A94"/>
    <w:rsid w:val="5D6815D6"/>
    <w:rsid w:val="5E11841E"/>
    <w:rsid w:val="5E6AFC13"/>
    <w:rsid w:val="5EF35931"/>
    <w:rsid w:val="5EF4EDA9"/>
    <w:rsid w:val="5FFDEDD7"/>
    <w:rsid w:val="60214485"/>
    <w:rsid w:val="60570485"/>
    <w:rsid w:val="605F70DC"/>
    <w:rsid w:val="60CECF4D"/>
    <w:rsid w:val="610F58BF"/>
    <w:rsid w:val="6144E045"/>
    <w:rsid w:val="61AEEF72"/>
    <w:rsid w:val="624DF31F"/>
    <w:rsid w:val="6289457C"/>
    <w:rsid w:val="62C17215"/>
    <w:rsid w:val="62E1EE83"/>
    <w:rsid w:val="62FF73C2"/>
    <w:rsid w:val="6362FD00"/>
    <w:rsid w:val="636F41A7"/>
    <w:rsid w:val="6372F21F"/>
    <w:rsid w:val="63DD1691"/>
    <w:rsid w:val="6466AD08"/>
    <w:rsid w:val="64B74A69"/>
    <w:rsid w:val="6524C052"/>
    <w:rsid w:val="6550E0A7"/>
    <w:rsid w:val="65765BEE"/>
    <w:rsid w:val="65966EC7"/>
    <w:rsid w:val="65B8E7F5"/>
    <w:rsid w:val="662B4D9D"/>
    <w:rsid w:val="666D79FF"/>
    <w:rsid w:val="666FA9F2"/>
    <w:rsid w:val="66AA3C81"/>
    <w:rsid w:val="66C58F0E"/>
    <w:rsid w:val="670AD1B3"/>
    <w:rsid w:val="677DA330"/>
    <w:rsid w:val="678084AE"/>
    <w:rsid w:val="6791EFD6"/>
    <w:rsid w:val="67C99FCA"/>
    <w:rsid w:val="67CAC93B"/>
    <w:rsid w:val="67D66C82"/>
    <w:rsid w:val="67E2A1AB"/>
    <w:rsid w:val="67E493DD"/>
    <w:rsid w:val="6816DE42"/>
    <w:rsid w:val="6820BC21"/>
    <w:rsid w:val="684E96A8"/>
    <w:rsid w:val="6875C4E3"/>
    <w:rsid w:val="688B6158"/>
    <w:rsid w:val="68A92C30"/>
    <w:rsid w:val="68B73A94"/>
    <w:rsid w:val="68D52AB0"/>
    <w:rsid w:val="68F09CA0"/>
    <w:rsid w:val="6936F4CA"/>
    <w:rsid w:val="693FF650"/>
    <w:rsid w:val="69479953"/>
    <w:rsid w:val="697FA899"/>
    <w:rsid w:val="698C486B"/>
    <w:rsid w:val="69A65D47"/>
    <w:rsid w:val="69B96566"/>
    <w:rsid w:val="69EAC3B8"/>
    <w:rsid w:val="6A05F47A"/>
    <w:rsid w:val="6A55559B"/>
    <w:rsid w:val="6A5CE3F9"/>
    <w:rsid w:val="6A688E0F"/>
    <w:rsid w:val="6AC10498"/>
    <w:rsid w:val="6AD12067"/>
    <w:rsid w:val="6B0FCD52"/>
    <w:rsid w:val="6B227711"/>
    <w:rsid w:val="6BDB9A6C"/>
    <w:rsid w:val="6C07D20F"/>
    <w:rsid w:val="6C6AE14D"/>
    <w:rsid w:val="6C7A2D44"/>
    <w:rsid w:val="6C8C2959"/>
    <w:rsid w:val="6CCBF286"/>
    <w:rsid w:val="6CD78164"/>
    <w:rsid w:val="6D3E14F0"/>
    <w:rsid w:val="6D9C68E5"/>
    <w:rsid w:val="6E2B2B46"/>
    <w:rsid w:val="6E360D63"/>
    <w:rsid w:val="6E7BB112"/>
    <w:rsid w:val="6EB98E83"/>
    <w:rsid w:val="6F8B840E"/>
    <w:rsid w:val="6FB3F9AE"/>
    <w:rsid w:val="6FE1DAD4"/>
    <w:rsid w:val="702B345A"/>
    <w:rsid w:val="702E190C"/>
    <w:rsid w:val="70781B9C"/>
    <w:rsid w:val="7141616D"/>
    <w:rsid w:val="7190CE7B"/>
    <w:rsid w:val="71B30911"/>
    <w:rsid w:val="71B5729B"/>
    <w:rsid w:val="72548DDE"/>
    <w:rsid w:val="728445BC"/>
    <w:rsid w:val="728888C4"/>
    <w:rsid w:val="72E4A38E"/>
    <w:rsid w:val="72FEC37A"/>
    <w:rsid w:val="730D82FB"/>
    <w:rsid w:val="73503CDB"/>
    <w:rsid w:val="73C3F400"/>
    <w:rsid w:val="740062B2"/>
    <w:rsid w:val="741EF680"/>
    <w:rsid w:val="743A2986"/>
    <w:rsid w:val="7447ED78"/>
    <w:rsid w:val="74773686"/>
    <w:rsid w:val="74AEC26C"/>
    <w:rsid w:val="74C70D9F"/>
    <w:rsid w:val="750205FF"/>
    <w:rsid w:val="75577D3C"/>
    <w:rsid w:val="75656CBC"/>
    <w:rsid w:val="7582F56D"/>
    <w:rsid w:val="75A3BEBA"/>
    <w:rsid w:val="75B2EA65"/>
    <w:rsid w:val="75FC6713"/>
    <w:rsid w:val="76246A1E"/>
    <w:rsid w:val="7640BDA1"/>
    <w:rsid w:val="76663DF9"/>
    <w:rsid w:val="7711C94E"/>
    <w:rsid w:val="7715E0FB"/>
    <w:rsid w:val="773F5E7C"/>
    <w:rsid w:val="77920411"/>
    <w:rsid w:val="77D572A2"/>
    <w:rsid w:val="77E0717C"/>
    <w:rsid w:val="77F671A2"/>
    <w:rsid w:val="7823C376"/>
    <w:rsid w:val="784FC186"/>
    <w:rsid w:val="78A21236"/>
    <w:rsid w:val="78CF33E1"/>
    <w:rsid w:val="791CC7D4"/>
    <w:rsid w:val="792DCBB8"/>
    <w:rsid w:val="793EA468"/>
    <w:rsid w:val="7982872D"/>
    <w:rsid w:val="79DFC69F"/>
    <w:rsid w:val="7A331A9E"/>
    <w:rsid w:val="7A41B3E6"/>
    <w:rsid w:val="7A6C8477"/>
    <w:rsid w:val="7AE9B6E8"/>
    <w:rsid w:val="7B0FA985"/>
    <w:rsid w:val="7C41F8D2"/>
    <w:rsid w:val="7D6D274C"/>
    <w:rsid w:val="7D7575C4"/>
    <w:rsid w:val="7D86A52D"/>
    <w:rsid w:val="7E83D623"/>
    <w:rsid w:val="7EA893DA"/>
    <w:rsid w:val="7EB04F6A"/>
    <w:rsid w:val="7EB54E2D"/>
    <w:rsid w:val="7EB7AF3C"/>
    <w:rsid w:val="7EF94345"/>
    <w:rsid w:val="7F04B96A"/>
    <w:rsid w:val="7F192A7C"/>
    <w:rsid w:val="7F283AB1"/>
    <w:rsid w:val="7F5E92EE"/>
    <w:rsid w:val="7F8DF85E"/>
    <w:rsid w:val="7FA35578"/>
    <w:rsid w:val="7FADD318"/>
    <w:rsid w:val="7FEB5E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5F629"/>
  <w15:chartTrackingRefBased/>
  <w15:docId w15:val="{30E56D3E-A1B0-4C82-A0AB-9AAF7AD4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styleId="Strong">
    <w:name w:val="Strong"/>
    <w:basedOn w:val="DefaultParagraphFont"/>
    <w:uiPriority w:val="22"/>
    <w:qFormat/>
    <w:rPr>
      <w:b/>
      <w:bCs/>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92B0C"/>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1E2399"/>
    <w:rPr>
      <w:b/>
      <w:bCs/>
    </w:rPr>
  </w:style>
  <w:style w:type="character" w:customStyle="1" w:styleId="CommentSubjectChar">
    <w:name w:val="Comment Subject Char"/>
    <w:basedOn w:val="CommentTextChar"/>
    <w:link w:val="CommentSubject"/>
    <w:uiPriority w:val="99"/>
    <w:semiHidden/>
    <w:rsid w:val="001E2399"/>
    <w:rPr>
      <w:rFonts w:eastAsiaTheme="minorEastAsia"/>
      <w:b/>
      <w:bCs/>
    </w:rPr>
  </w:style>
  <w:style w:type="paragraph" w:customStyle="1" w:styleId="xxmsolistparagraph">
    <w:name w:val="x_x_msolistparagraph"/>
    <w:basedOn w:val="Normal"/>
    <w:rsid w:val="00C3790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eh.org/media/6561/cieh-noise-survey-england-2020-21.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34e5d1-4d87-4624-a63b-8946f1040845" xsi:nil="true"/>
    <lcf76f155ced4ddcb4097134ff3c332f xmlns="95b3e032-c1fe-4f56-a93d-cdcc8651c6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2CFB2E9E8C2141B5E613AEEAC83671" ma:contentTypeVersion="17" ma:contentTypeDescription="Create a new document." ma:contentTypeScope="" ma:versionID="75d7c1b5bb9ae45de6bebded7c625942">
  <xsd:schema xmlns:xsd="http://www.w3.org/2001/XMLSchema" xmlns:xs="http://www.w3.org/2001/XMLSchema" xmlns:p="http://schemas.microsoft.com/office/2006/metadata/properties" xmlns:ns2="95b3e032-c1fe-4f56-a93d-cdcc8651c62a" xmlns:ns3="cc34e5d1-4d87-4624-a63b-8946f1040845" targetNamespace="http://schemas.microsoft.com/office/2006/metadata/properties" ma:root="true" ma:fieldsID="f0b03d1e321db400dc583e80ef75832b" ns2:_="" ns3:_="">
    <xsd:import namespace="95b3e032-c1fe-4f56-a93d-cdcc8651c62a"/>
    <xsd:import namespace="cc34e5d1-4d87-4624-a63b-8946f10408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3e032-c1fe-4f56-a93d-cdcc8651c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b3708c8-c7f1-4a3a-b8be-4f33aa8310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34e5d1-4d87-4624-a63b-8946f10408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dd7b98d-cf01-4659-8b53-7d7d60cffd5b}" ma:internalName="TaxCatchAll" ma:showField="CatchAllData" ma:web="cc34e5d1-4d87-4624-a63b-8946f10408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54AD73-ECD7-4CAD-90F1-D3ED818B42FA}">
  <ds:schemaRefs>
    <ds:schemaRef ds:uri="http://schemas.microsoft.com/office/2006/metadata/properties"/>
    <ds:schemaRef ds:uri="http://schemas.microsoft.com/office/infopath/2007/PartnerControls"/>
    <ds:schemaRef ds:uri="cc34e5d1-4d87-4624-a63b-8946f1040845"/>
    <ds:schemaRef ds:uri="95b3e032-c1fe-4f56-a93d-cdcc8651c62a"/>
  </ds:schemaRefs>
</ds:datastoreItem>
</file>

<file path=customXml/itemProps2.xml><?xml version="1.0" encoding="utf-8"?>
<ds:datastoreItem xmlns:ds="http://schemas.openxmlformats.org/officeDocument/2006/customXml" ds:itemID="{78F1A16A-28A2-440C-AC1D-99D474B40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3e032-c1fe-4f56-a93d-cdcc8651c62a"/>
    <ds:schemaRef ds:uri="cc34e5d1-4d87-4624-a63b-8946f1040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486AE-54D7-4E0C-93C9-444121A26D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1251</Words>
  <Characters>7136</Characters>
  <Application>Microsoft Office Word</Application>
  <DocSecurity>0</DocSecurity>
  <Lines>59</Lines>
  <Paragraphs>16</Paragraphs>
  <ScaleCrop>false</ScaleCrop>
  <Company/>
  <LinksUpToDate>false</LinksUpToDate>
  <CharactersWithSpaces>8371</CharactersWithSpaces>
  <SharedDoc>false</SharedDoc>
  <HLinks>
    <vt:vector size="6" baseType="variant">
      <vt:variant>
        <vt:i4>1376281</vt:i4>
      </vt:variant>
      <vt:variant>
        <vt:i4>0</vt:i4>
      </vt:variant>
      <vt:variant>
        <vt:i4>0</vt:i4>
      </vt:variant>
      <vt:variant>
        <vt:i4>5</vt:i4>
      </vt:variant>
      <vt:variant>
        <vt:lpwstr>https://www.cieh.org/media/6561/cieh-noise-survey-england-2020-21.pdf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Silas</dc:creator>
  <cp:keywords/>
  <dc:description/>
  <cp:lastModifiedBy>Richard Fernandez</cp:lastModifiedBy>
  <cp:revision>34</cp:revision>
  <cp:lastPrinted>2025-10-01T07:04:00Z</cp:lastPrinted>
  <dcterms:created xsi:type="dcterms:W3CDTF">2025-10-13T13:50:00Z</dcterms:created>
  <dcterms:modified xsi:type="dcterms:W3CDTF">2025-10-13T14:39:00Z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0x010100E02CFB2E9E8C2141B5E613AEEAC83671</vt:lpwstr>
  </property>
  <property fmtid="{D5CDD505-2E9C-101B-9397-08002B2CF9AE}" pid="3" name="MediaServiceImageTags">
    <vt:lpwstr/>
  </property>
  <property fmtid="{D5CDD505-2E9C-101B-9397-08002B2CF9AE}" pid="4" name="Order">
    <vt:r8>6900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